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B0" w:rsidRDefault="00F34BB0" w:rsidP="00B105FF">
      <w:pPr>
        <w:spacing w:after="0"/>
        <w:jc w:val="both"/>
        <w:rPr>
          <w:rFonts w:ascii="Candara" w:eastAsia="Times New Roman" w:hAnsi="Candara" w:cs="Times New Roman"/>
          <w:b/>
          <w:sz w:val="36"/>
          <w:szCs w:val="24"/>
          <w:lang w:eastAsia="hr-HR"/>
        </w:rPr>
      </w:pPr>
      <w:r w:rsidRPr="00F34BB0">
        <w:rPr>
          <w:rFonts w:ascii="Candara" w:eastAsia="Times New Roman" w:hAnsi="Candara" w:cs="Times New Roman"/>
          <w:b/>
          <w:sz w:val="36"/>
          <w:szCs w:val="24"/>
          <w:lang w:eastAsia="hr-HR"/>
        </w:rPr>
        <w:t>Program: Prodavač DO</w:t>
      </w:r>
    </w:p>
    <w:p w:rsidR="00F34BB0" w:rsidRPr="00F34BB0" w:rsidRDefault="00F34BB0" w:rsidP="00B105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BB0" w:rsidRPr="00F34BB0" w:rsidRDefault="00F34BB0" w:rsidP="00B105FF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F34BB0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Tip programa: prema modelu dualnog obrazovanja </w:t>
      </w:r>
    </w:p>
    <w:p w:rsidR="00F34BB0" w:rsidRDefault="00F34BB0" w:rsidP="00B105FF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F34BB0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Trajanje programa: 3 god. </w:t>
      </w:r>
    </w:p>
    <w:p w:rsidR="00F34BB0" w:rsidRPr="00F34BB0" w:rsidRDefault="00F34BB0" w:rsidP="00B105FF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</w:p>
    <w:p w:rsidR="00F34BB0" w:rsidRPr="00F34BB0" w:rsidRDefault="00F34BB0" w:rsidP="00B105FF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F34BB0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Opis programa: </w:t>
      </w:r>
    </w:p>
    <w:p w:rsidR="00F34BB0" w:rsidRDefault="00F34BB0" w:rsidP="00B105FF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F34BB0">
        <w:rPr>
          <w:rFonts w:ascii="Candara" w:eastAsia="Times New Roman" w:hAnsi="Candara" w:cs="Times New Roman"/>
          <w:sz w:val="28"/>
          <w:szCs w:val="24"/>
          <w:lang w:eastAsia="hr-HR"/>
        </w:rPr>
        <w:t>Glavni zadatak prodavača je obavljati maloprodaju i/ili veleprodaju robe, pružati usluge i savjetovati kupce tijekom kupovine. Prodavač također, prikuplja informacije o željama i potrebama kupaca, prenosi informacije kupaca odgovornim osobama s ciljem zadovoljavanja njihovih potreba. Kako bi na što kvalitetniji način zadovoljio potrebe kupaca</w:t>
      </w:r>
      <w:r w:rsidR="00577A19">
        <w:rPr>
          <w:rFonts w:ascii="Candara" w:eastAsia="Times New Roman" w:hAnsi="Candara" w:cs="Times New Roman"/>
          <w:sz w:val="28"/>
          <w:szCs w:val="24"/>
          <w:lang w:eastAsia="hr-HR"/>
        </w:rPr>
        <w:t>,</w:t>
      </w:r>
      <w:r w:rsidRPr="00F34BB0">
        <w:rPr>
          <w:rFonts w:ascii="Candara" w:eastAsia="Times New Roman" w:hAnsi="Candara" w:cs="Times New Roman"/>
          <w:sz w:val="28"/>
          <w:szCs w:val="24"/>
          <w:lang w:eastAsia="hr-HR"/>
        </w:rPr>
        <w:t xml:space="preserve"> prodavač mora u potpunosti poznavati prodajni asortiman</w:t>
      </w:r>
      <w:r w:rsidR="00577A19">
        <w:rPr>
          <w:rFonts w:ascii="Candara" w:eastAsia="Times New Roman" w:hAnsi="Candara" w:cs="Times New Roman"/>
          <w:sz w:val="28"/>
          <w:szCs w:val="24"/>
          <w:lang w:eastAsia="hr-HR"/>
        </w:rPr>
        <w:t>,</w:t>
      </w:r>
      <w:r w:rsidRPr="00F34BB0">
        <w:rPr>
          <w:rFonts w:ascii="Candara" w:eastAsia="Times New Roman" w:hAnsi="Candara" w:cs="Times New Roman"/>
          <w:sz w:val="28"/>
          <w:szCs w:val="24"/>
          <w:lang w:eastAsia="hr-HR"/>
        </w:rPr>
        <w:t xml:space="preserve"> te se po tom pitanju kontinuirano usavršavati. Prodavač osim što savjetuje i uslužuje kupce, naručuje i zaprima robu, priprema kalkulacije, ističe cijene na proizvodima, izlaže i pozicionira robu prema definiranom </w:t>
      </w:r>
      <w:proofErr w:type="spellStart"/>
      <w:r w:rsidRPr="00F34BB0">
        <w:rPr>
          <w:rFonts w:ascii="Candara" w:eastAsia="Times New Roman" w:hAnsi="Candara" w:cs="Times New Roman"/>
          <w:sz w:val="28"/>
          <w:szCs w:val="24"/>
          <w:lang w:eastAsia="hr-HR"/>
        </w:rPr>
        <w:t>planogramu</w:t>
      </w:r>
      <w:proofErr w:type="spellEnd"/>
      <w:r w:rsidR="00577A19">
        <w:rPr>
          <w:rFonts w:ascii="Candara" w:eastAsia="Times New Roman" w:hAnsi="Candara" w:cs="Times New Roman"/>
          <w:sz w:val="28"/>
          <w:szCs w:val="24"/>
          <w:lang w:eastAsia="hr-HR"/>
        </w:rPr>
        <w:t>,</w:t>
      </w:r>
      <w:r w:rsidRPr="00F34BB0">
        <w:rPr>
          <w:rFonts w:ascii="Candara" w:eastAsia="Times New Roman" w:hAnsi="Candara" w:cs="Times New Roman"/>
          <w:sz w:val="28"/>
          <w:szCs w:val="24"/>
          <w:lang w:eastAsia="hr-HR"/>
        </w:rPr>
        <w:t xml:space="preserve"> te prodaje robu i usluge. Prodavač je često i blagajnik te je tada odgovoran za blagajnu i blagajničke poslove vezane uz dnevne novčane tokove, pakiranje i aranžiranje prodanih proizvoda nakon naplate. Prodavač je redovito uključen u pripremu i provođenje inventure i popisa robe u prodavaonici. Odgovoran je za redovno odvijanje svih radnih procesa, poznavanje pozitivnih propisa u vezi kupo-prodajnog procesa i zaštite sebe i okoliša. </w:t>
      </w:r>
    </w:p>
    <w:p w:rsidR="00F34BB0" w:rsidRPr="00F34BB0" w:rsidRDefault="00F34BB0" w:rsidP="00B105FF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F34BB0" w:rsidRPr="00F34BB0" w:rsidRDefault="00F34BB0" w:rsidP="00B105FF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F34BB0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Zdravstveni zahtjevi i funkcionalne sposobnosti potrebni za obrazovne programe: </w:t>
      </w:r>
    </w:p>
    <w:p w:rsidR="00F34BB0" w:rsidRDefault="00F34BB0" w:rsidP="00B105FF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F34BB0">
        <w:rPr>
          <w:rFonts w:ascii="Candara" w:eastAsia="Times New Roman" w:hAnsi="Candara" w:cs="Times New Roman"/>
          <w:sz w:val="28"/>
          <w:szCs w:val="24"/>
          <w:lang w:eastAsia="hr-HR"/>
        </w:rPr>
        <w:t xml:space="preserve">Uredan vid. Raspoznavanje osnovnih boja. Uredan sluh. Uredan govor. Uredna funkcija mišićno-koštanog sustava. Uredna funkcija srčano-žilnog sustava. Uredno kognitivno i emocionalno funkcioniranje. </w:t>
      </w:r>
    </w:p>
    <w:p w:rsidR="00F34BB0" w:rsidRPr="00F34BB0" w:rsidRDefault="00F34BB0" w:rsidP="00B105FF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F34BB0" w:rsidRPr="00F34BB0" w:rsidRDefault="00F34BB0" w:rsidP="00B105FF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F34BB0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Obrazloženje zdravstvenih zahtjeva: </w:t>
      </w:r>
    </w:p>
    <w:p w:rsidR="00F34BB0" w:rsidRPr="00F34BB0" w:rsidRDefault="00F34BB0" w:rsidP="00B105FF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F34BB0">
        <w:rPr>
          <w:rFonts w:ascii="Candara" w:eastAsia="Times New Roman" w:hAnsi="Candara" w:cs="Times New Roman"/>
          <w:sz w:val="28"/>
          <w:szCs w:val="24"/>
          <w:lang w:eastAsia="hr-HR"/>
        </w:rPr>
        <w:t>Oštećenje funkcije vida. Neraspoznavan</w:t>
      </w:r>
      <w:r w:rsidR="00577A19">
        <w:rPr>
          <w:rFonts w:ascii="Candara" w:eastAsia="Times New Roman" w:hAnsi="Candara" w:cs="Times New Roman"/>
          <w:sz w:val="28"/>
          <w:szCs w:val="24"/>
          <w:lang w:eastAsia="hr-HR"/>
        </w:rPr>
        <w:t>je osnovnih boja. Gluhoća i teža</w:t>
      </w:r>
      <w:r w:rsidRPr="00F34BB0">
        <w:rPr>
          <w:rFonts w:ascii="Candara" w:eastAsia="Times New Roman" w:hAnsi="Candara" w:cs="Times New Roman"/>
          <w:sz w:val="28"/>
          <w:szCs w:val="24"/>
          <w:lang w:eastAsia="hr-HR"/>
        </w:rPr>
        <w:t xml:space="preserve"> nagluhost u govornom području. Oštećenja glasa i/ili govora koja utječu na komunikaciju. Teža oštećenja funkcije mišićnog-koštanog sustava. Teža oštećenja funkcije srčano-žilnog sustava. Kronični poremećaji koji znatno remete kognitivno i emocionalno funkcioniranje</w:t>
      </w:r>
      <w:r w:rsidR="00577A19">
        <w:rPr>
          <w:rFonts w:ascii="Candara" w:eastAsia="Times New Roman" w:hAnsi="Candara" w:cs="Times New Roman"/>
          <w:sz w:val="28"/>
          <w:szCs w:val="24"/>
          <w:lang w:eastAsia="hr-HR"/>
        </w:rPr>
        <w:t>.</w:t>
      </w:r>
      <w:r w:rsidRPr="00F34BB0">
        <w:rPr>
          <w:rFonts w:ascii="Candara" w:eastAsia="Times New Roman" w:hAnsi="Candara" w:cs="Times New Roman"/>
          <w:sz w:val="28"/>
          <w:szCs w:val="24"/>
          <w:lang w:eastAsia="hr-HR"/>
        </w:rPr>
        <w:t xml:space="preserve"> </w:t>
      </w:r>
    </w:p>
    <w:p w:rsidR="002C2FB2" w:rsidRDefault="002C2FB2" w:rsidP="00B105FF">
      <w:pPr>
        <w:jc w:val="both"/>
      </w:pPr>
    </w:p>
    <w:sectPr w:rsidR="002C2FB2" w:rsidSect="002C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34BB0"/>
    <w:rsid w:val="002C2FB2"/>
    <w:rsid w:val="00577A19"/>
    <w:rsid w:val="00B105FF"/>
    <w:rsid w:val="00F3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2"/>
  </w:style>
  <w:style w:type="paragraph" w:styleId="Naslov1">
    <w:name w:val="heading 1"/>
    <w:basedOn w:val="Normal"/>
    <w:link w:val="Naslov1Char"/>
    <w:uiPriority w:val="9"/>
    <w:qFormat/>
    <w:rsid w:val="00F3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4BB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bel">
    <w:name w:val="label"/>
    <w:basedOn w:val="Zadanifontodlomka"/>
    <w:rsid w:val="00F34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Daša</cp:lastModifiedBy>
  <cp:revision>4</cp:revision>
  <dcterms:created xsi:type="dcterms:W3CDTF">2018-06-28T09:21:00Z</dcterms:created>
  <dcterms:modified xsi:type="dcterms:W3CDTF">2018-06-28T09:45:00Z</dcterms:modified>
</cp:coreProperties>
</file>