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016" w:rsidRPr="00974108" w:rsidRDefault="00D92016" w:rsidP="00D92016">
      <w:pPr>
        <w:rPr>
          <w:rFonts w:cs="Arial"/>
          <w:b/>
          <w:sz w:val="28"/>
          <w:szCs w:val="28"/>
        </w:rPr>
      </w:pPr>
      <w:r w:rsidRPr="00974108">
        <w:rPr>
          <w:rFonts w:cs="Arial"/>
          <w:b/>
          <w:sz w:val="28"/>
          <w:szCs w:val="28"/>
        </w:rPr>
        <w:t>EKONOMSKA I TURISTIČKA ŠKOLA DARUVAR</w:t>
      </w:r>
    </w:p>
    <w:p w:rsidR="00D92016" w:rsidRPr="00974108" w:rsidRDefault="00D92016" w:rsidP="00D92016">
      <w:pPr>
        <w:rPr>
          <w:rFonts w:cs="Arial"/>
        </w:rPr>
      </w:pPr>
      <w:r w:rsidRPr="00974108">
        <w:rPr>
          <w:rFonts w:cs="Arial"/>
        </w:rPr>
        <w:t>GUNDULIĆEVA 14,  43500 DARUVAR</w:t>
      </w:r>
    </w:p>
    <w:p w:rsidR="00D92016" w:rsidRPr="00974108" w:rsidRDefault="00D92016" w:rsidP="00D92016">
      <w:pPr>
        <w:rPr>
          <w:rFonts w:cs="Arial"/>
        </w:rPr>
      </w:pPr>
    </w:p>
    <w:p w:rsidR="00CA005E" w:rsidRPr="00974108" w:rsidRDefault="00CA005E" w:rsidP="00CA005E">
      <w:pPr>
        <w:spacing w:after="0" w:line="276" w:lineRule="auto"/>
        <w:rPr>
          <w:rFonts w:eastAsia="Times New Roman" w:cs="Times New Roman"/>
          <w:b/>
          <w:lang w:eastAsia="hr-HR"/>
        </w:rPr>
      </w:pPr>
      <w:r w:rsidRPr="00974108">
        <w:rPr>
          <w:rFonts w:eastAsia="Times New Roman" w:cs="Times New Roman"/>
          <w:lang w:eastAsia="hr-HR"/>
        </w:rPr>
        <w:t xml:space="preserve">Sukladno Zakonu o javnoj nabavi  objavljujemo:  </w:t>
      </w:r>
    </w:p>
    <w:p w:rsidR="00CA005E" w:rsidRPr="00974108" w:rsidRDefault="00CA005E" w:rsidP="00CA005E">
      <w:pPr>
        <w:spacing w:after="0" w:line="276" w:lineRule="auto"/>
        <w:jc w:val="center"/>
        <w:rPr>
          <w:rFonts w:eastAsia="Times New Roman" w:cs="Times New Roman"/>
          <w:b/>
          <w:lang w:eastAsia="hr-HR"/>
        </w:rPr>
      </w:pPr>
    </w:p>
    <w:p w:rsidR="00CA005E" w:rsidRPr="00974108" w:rsidRDefault="00CA005E" w:rsidP="00CA005E">
      <w:pPr>
        <w:spacing w:after="200" w:line="276" w:lineRule="auto"/>
        <w:jc w:val="center"/>
        <w:rPr>
          <w:rFonts w:eastAsia="Times New Roman" w:cs="Times New Roman"/>
          <w:b/>
          <w:lang w:eastAsia="hr-HR"/>
        </w:rPr>
      </w:pPr>
      <w:r w:rsidRPr="00974108">
        <w:rPr>
          <w:rFonts w:eastAsia="Times New Roman" w:cs="Times New Roman"/>
          <w:b/>
          <w:lang w:eastAsia="hr-HR"/>
        </w:rPr>
        <w:t xml:space="preserve">PREGLED SKLOPLJENIH UGOVORA  O JAVNOJ NABAVI </w:t>
      </w:r>
    </w:p>
    <w:p w:rsidR="00974108" w:rsidRPr="00974108" w:rsidRDefault="00974108" w:rsidP="00CA005E">
      <w:pPr>
        <w:spacing w:after="200" w:line="276" w:lineRule="auto"/>
        <w:jc w:val="center"/>
        <w:rPr>
          <w:rFonts w:eastAsia="Times New Roman" w:cs="Times New Roman"/>
          <w:lang w:eastAsia="hr-HR"/>
        </w:rPr>
      </w:pPr>
    </w:p>
    <w:tbl>
      <w:tblPr>
        <w:tblW w:w="136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4"/>
        <w:gridCol w:w="2988"/>
        <w:gridCol w:w="1282"/>
        <w:gridCol w:w="1560"/>
        <w:gridCol w:w="1560"/>
        <w:gridCol w:w="1835"/>
        <w:gridCol w:w="1134"/>
        <w:gridCol w:w="1265"/>
        <w:gridCol w:w="1275"/>
      </w:tblGrid>
      <w:tr w:rsidR="00974108" w:rsidRPr="00974108" w:rsidTr="003D297D">
        <w:trPr>
          <w:trHeight w:val="1005"/>
          <w:jc w:val="center"/>
        </w:trPr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:rsidR="00974108" w:rsidRPr="00974108" w:rsidRDefault="00974108" w:rsidP="00974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  <w:p w:rsidR="00974108" w:rsidRPr="00974108" w:rsidRDefault="00974108" w:rsidP="00974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  <w:p w:rsidR="00974108" w:rsidRPr="00974108" w:rsidRDefault="00974108" w:rsidP="00974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74108">
              <w:rPr>
                <w:rFonts w:eastAsia="Times New Roman" w:cs="Times New Roman"/>
                <w:sz w:val="20"/>
                <w:szCs w:val="20"/>
                <w:lang w:eastAsia="hr-HR"/>
              </w:rPr>
              <w:t>Red.</w:t>
            </w:r>
          </w:p>
          <w:p w:rsidR="00974108" w:rsidRPr="00974108" w:rsidRDefault="00974108" w:rsidP="00974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74108">
              <w:rPr>
                <w:rFonts w:eastAsia="Times New Roman" w:cs="Times New Roman"/>
                <w:sz w:val="20"/>
                <w:szCs w:val="20"/>
                <w:lang w:eastAsia="hr-HR"/>
              </w:rPr>
              <w:t>broj</w:t>
            </w:r>
          </w:p>
        </w:tc>
        <w:tc>
          <w:tcPr>
            <w:tcW w:w="2988" w:type="dxa"/>
            <w:tcBorders>
              <w:right w:val="single" w:sz="4" w:space="0" w:color="auto"/>
            </w:tcBorders>
            <w:vAlign w:val="center"/>
          </w:tcPr>
          <w:p w:rsidR="00974108" w:rsidRDefault="00974108" w:rsidP="00974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74108">
              <w:rPr>
                <w:rFonts w:eastAsia="Times New Roman" w:cs="Times New Roman"/>
                <w:sz w:val="20"/>
                <w:szCs w:val="20"/>
                <w:lang w:eastAsia="hr-HR"/>
              </w:rPr>
              <w:t>Predmet ugovora</w:t>
            </w:r>
          </w:p>
          <w:p w:rsidR="001703C6" w:rsidRPr="00974108" w:rsidRDefault="001703C6" w:rsidP="00974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CPV</w:t>
            </w:r>
          </w:p>
          <w:p w:rsidR="00974108" w:rsidRPr="00974108" w:rsidRDefault="00974108" w:rsidP="00974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74108">
              <w:rPr>
                <w:rFonts w:eastAsia="Times New Roman" w:cs="Times New Roman"/>
                <w:sz w:val="20"/>
                <w:szCs w:val="20"/>
                <w:lang w:eastAsia="hr-HR"/>
              </w:rPr>
              <w:t>Evidencijski broj nabave</w:t>
            </w:r>
          </w:p>
          <w:p w:rsidR="00974108" w:rsidRPr="00974108" w:rsidRDefault="00974108" w:rsidP="00974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74108">
              <w:rPr>
                <w:rFonts w:eastAsia="Times New Roman" w:cs="Times New Roman"/>
                <w:sz w:val="20"/>
                <w:szCs w:val="20"/>
                <w:lang w:eastAsia="hr-HR"/>
              </w:rPr>
              <w:t>Broj objave</w:t>
            </w:r>
          </w:p>
        </w:tc>
        <w:tc>
          <w:tcPr>
            <w:tcW w:w="1282" w:type="dxa"/>
            <w:vAlign w:val="center"/>
          </w:tcPr>
          <w:p w:rsidR="00974108" w:rsidRPr="00974108" w:rsidRDefault="00974108" w:rsidP="00974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74108">
              <w:rPr>
                <w:rFonts w:eastAsia="Times New Roman" w:cs="Times New Roman"/>
                <w:sz w:val="20"/>
                <w:szCs w:val="20"/>
                <w:lang w:eastAsia="hr-HR"/>
              </w:rPr>
              <w:t>Vrsta provedenog postupka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974108" w:rsidRPr="00974108" w:rsidRDefault="00974108" w:rsidP="00974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74108">
              <w:rPr>
                <w:rFonts w:eastAsia="Times New Roman" w:cs="Times New Roman"/>
                <w:sz w:val="20"/>
                <w:szCs w:val="20"/>
                <w:lang w:eastAsia="hr-HR"/>
              </w:rPr>
              <w:t>Broj ugovora i datum sklapanja ugovora /</w:t>
            </w:r>
          </w:p>
          <w:p w:rsidR="00974108" w:rsidRPr="00974108" w:rsidRDefault="00974108" w:rsidP="00974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74108">
              <w:rPr>
                <w:rFonts w:eastAsia="Times New Roman" w:cs="Times New Roman"/>
                <w:sz w:val="20"/>
                <w:szCs w:val="20"/>
                <w:lang w:eastAsia="hr-HR"/>
              </w:rPr>
              <w:t>Iznos sklopljenog ugovora (s PDV-om)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974108" w:rsidRPr="00974108" w:rsidRDefault="00974108" w:rsidP="00974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74108">
              <w:rPr>
                <w:rFonts w:eastAsia="Times New Roman" w:cs="Times New Roman"/>
                <w:sz w:val="20"/>
                <w:szCs w:val="20"/>
                <w:lang w:eastAsia="hr-HR"/>
              </w:rPr>
              <w:t>Rok na koji je sklopljen ugovor</w:t>
            </w:r>
          </w:p>
        </w:tc>
        <w:tc>
          <w:tcPr>
            <w:tcW w:w="1835" w:type="dxa"/>
            <w:tcBorders>
              <w:left w:val="single" w:sz="4" w:space="0" w:color="auto"/>
            </w:tcBorders>
            <w:vAlign w:val="center"/>
          </w:tcPr>
          <w:p w:rsidR="00974108" w:rsidRPr="00974108" w:rsidRDefault="00974108" w:rsidP="00974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  <w:p w:rsidR="00974108" w:rsidRPr="00974108" w:rsidRDefault="00974108" w:rsidP="00974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  <w:p w:rsidR="00974108" w:rsidRPr="00974108" w:rsidRDefault="00974108" w:rsidP="00974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74108">
              <w:rPr>
                <w:rFonts w:eastAsia="Times New Roman" w:cs="Times New Roman"/>
                <w:sz w:val="20"/>
                <w:szCs w:val="20"/>
                <w:lang w:eastAsia="hr-HR"/>
              </w:rPr>
              <w:t>Naziv ponuditelja</w:t>
            </w:r>
          </w:p>
          <w:p w:rsidR="00974108" w:rsidRPr="00974108" w:rsidRDefault="00974108" w:rsidP="00974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74108">
              <w:rPr>
                <w:rFonts w:eastAsia="Times New Roman" w:cs="Times New Roman"/>
                <w:sz w:val="20"/>
                <w:szCs w:val="20"/>
                <w:lang w:eastAsia="hr-HR"/>
              </w:rPr>
              <w:t>s kojim je sklopljen ugovor</w:t>
            </w:r>
          </w:p>
        </w:tc>
        <w:tc>
          <w:tcPr>
            <w:tcW w:w="1134" w:type="dxa"/>
            <w:vAlign w:val="center"/>
          </w:tcPr>
          <w:p w:rsidR="00974108" w:rsidRPr="00974108" w:rsidRDefault="00974108" w:rsidP="00974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  <w:p w:rsidR="00974108" w:rsidRPr="00974108" w:rsidRDefault="00974108" w:rsidP="00974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74108">
              <w:rPr>
                <w:rFonts w:eastAsia="Times New Roman" w:cs="Times New Roman"/>
                <w:sz w:val="20"/>
                <w:szCs w:val="20"/>
                <w:lang w:eastAsia="hr-HR"/>
              </w:rPr>
              <w:t>VRIJEME</w:t>
            </w:r>
          </w:p>
          <w:p w:rsidR="00974108" w:rsidRPr="00974108" w:rsidRDefault="00974108" w:rsidP="00974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74108">
              <w:rPr>
                <w:rFonts w:eastAsia="Times New Roman" w:cs="Times New Roman"/>
                <w:sz w:val="20"/>
                <w:szCs w:val="20"/>
                <w:lang w:eastAsia="hr-HR"/>
              </w:rPr>
              <w:t>TRAJANJA</w:t>
            </w:r>
          </w:p>
          <w:p w:rsidR="00974108" w:rsidRPr="00974108" w:rsidRDefault="00974108" w:rsidP="00974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74108">
              <w:rPr>
                <w:rFonts w:eastAsia="Times New Roman" w:cs="Times New Roman"/>
                <w:sz w:val="20"/>
                <w:szCs w:val="20"/>
                <w:lang w:eastAsia="hr-HR"/>
              </w:rPr>
              <w:t>UGOVORA</w:t>
            </w:r>
          </w:p>
        </w:tc>
        <w:tc>
          <w:tcPr>
            <w:tcW w:w="1265" w:type="dxa"/>
            <w:tcBorders>
              <w:right w:val="single" w:sz="4" w:space="0" w:color="auto"/>
            </w:tcBorders>
            <w:vAlign w:val="center"/>
          </w:tcPr>
          <w:p w:rsidR="00974108" w:rsidRPr="00974108" w:rsidRDefault="00974108" w:rsidP="00974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74108">
              <w:rPr>
                <w:rFonts w:eastAsia="Times New Roman" w:cs="Times New Roman"/>
                <w:sz w:val="20"/>
                <w:szCs w:val="20"/>
                <w:lang w:eastAsia="hr-HR"/>
              </w:rPr>
              <w:t>Datum konačnog izvršenja ugovora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974108" w:rsidRPr="00974108" w:rsidRDefault="00974108" w:rsidP="00974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  <w:p w:rsidR="00974108" w:rsidRPr="00974108" w:rsidRDefault="00974108" w:rsidP="00974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74108">
              <w:rPr>
                <w:rFonts w:eastAsia="Times New Roman" w:cs="Times New Roman"/>
                <w:sz w:val="20"/>
                <w:szCs w:val="20"/>
                <w:lang w:eastAsia="hr-HR"/>
              </w:rPr>
              <w:t>Konačni iznos plaćen temeljem ugovora</w:t>
            </w:r>
          </w:p>
        </w:tc>
      </w:tr>
      <w:tr w:rsidR="00974108" w:rsidRPr="00974108" w:rsidTr="003D297D">
        <w:trPr>
          <w:trHeight w:val="492"/>
          <w:jc w:val="center"/>
        </w:trPr>
        <w:tc>
          <w:tcPr>
            <w:tcW w:w="704" w:type="dxa"/>
            <w:tcBorders>
              <w:right w:val="single" w:sz="4" w:space="0" w:color="auto"/>
            </w:tcBorders>
          </w:tcPr>
          <w:p w:rsidR="00974108" w:rsidRPr="00974108" w:rsidRDefault="00974108" w:rsidP="00D920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74108">
              <w:rPr>
                <w:rFonts w:eastAsia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2988" w:type="dxa"/>
            <w:tcBorders>
              <w:right w:val="single" w:sz="4" w:space="0" w:color="auto"/>
            </w:tcBorders>
          </w:tcPr>
          <w:p w:rsidR="001703C6" w:rsidRDefault="001703C6" w:rsidP="001703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Opskrba plinom</w:t>
            </w:r>
          </w:p>
          <w:p w:rsidR="001703C6" w:rsidRDefault="001703C6" w:rsidP="001703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CPV 09123000-7</w:t>
            </w:r>
          </w:p>
          <w:p w:rsidR="001703C6" w:rsidRDefault="001703C6" w:rsidP="00D920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  <w:p w:rsidR="00974108" w:rsidRPr="00974108" w:rsidRDefault="00974108" w:rsidP="00D920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74108">
              <w:rPr>
                <w:rFonts w:eastAsia="Times New Roman" w:cs="Times New Roman"/>
                <w:sz w:val="20"/>
                <w:szCs w:val="20"/>
                <w:lang w:eastAsia="hr-HR"/>
              </w:rPr>
              <w:t>Javnu nabavu provodi Bjelovarsko-bilogorska  županija</w:t>
            </w:r>
          </w:p>
        </w:tc>
        <w:tc>
          <w:tcPr>
            <w:tcW w:w="1282" w:type="dxa"/>
          </w:tcPr>
          <w:p w:rsidR="00974108" w:rsidRPr="00974108" w:rsidRDefault="00974108" w:rsidP="00D920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74108">
              <w:rPr>
                <w:rFonts w:eastAsia="Times New Roman" w:cs="Times New Roman"/>
                <w:sz w:val="20"/>
                <w:szCs w:val="20"/>
                <w:lang w:eastAsia="hr-HR"/>
              </w:rPr>
              <w:t>otvoreni postupak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74108" w:rsidRPr="00974108" w:rsidRDefault="00974108" w:rsidP="00D920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74108">
              <w:rPr>
                <w:rFonts w:eastAsia="Times New Roman" w:cs="Times New Roman"/>
                <w:sz w:val="20"/>
                <w:szCs w:val="20"/>
                <w:lang w:eastAsia="hr-HR"/>
              </w:rPr>
              <w:t>01/2017</w:t>
            </w:r>
          </w:p>
          <w:p w:rsidR="00974108" w:rsidRPr="00974108" w:rsidRDefault="00974108" w:rsidP="0097410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20</w:t>
            </w:r>
            <w:r w:rsidRPr="00974108">
              <w:rPr>
                <w:rFonts w:eastAsia="Times New Roman" w:cs="Times New Roman"/>
                <w:sz w:val="20"/>
                <w:szCs w:val="20"/>
                <w:lang w:eastAsia="hr-HR"/>
              </w:rPr>
              <w:t>.1</w:t>
            </w: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2</w:t>
            </w:r>
            <w:r w:rsidRPr="00974108">
              <w:rPr>
                <w:rFonts w:eastAsia="Times New Roman" w:cs="Times New Roman"/>
                <w:sz w:val="20"/>
                <w:szCs w:val="20"/>
                <w:lang w:eastAsia="hr-HR"/>
              </w:rPr>
              <w:t>.2017.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74108" w:rsidRDefault="00974108" w:rsidP="00D920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74108">
              <w:rPr>
                <w:rFonts w:eastAsia="Times New Roman" w:cs="Times New Roman"/>
                <w:sz w:val="20"/>
                <w:szCs w:val="20"/>
                <w:lang w:eastAsia="hr-HR"/>
              </w:rPr>
              <w:t>12 mjeseci</w:t>
            </w:r>
          </w:p>
          <w:p w:rsidR="003D297D" w:rsidRPr="00974108" w:rsidRDefault="003D297D" w:rsidP="00D920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Od 01.11.2017.</w:t>
            </w:r>
          </w:p>
        </w:tc>
        <w:tc>
          <w:tcPr>
            <w:tcW w:w="1835" w:type="dxa"/>
            <w:tcBorders>
              <w:left w:val="single" w:sz="4" w:space="0" w:color="auto"/>
            </w:tcBorders>
          </w:tcPr>
          <w:p w:rsidR="00974108" w:rsidRPr="001703C6" w:rsidRDefault="001703C6" w:rsidP="00D920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1703C6">
              <w:rPr>
                <w:rFonts w:cs="Arial"/>
                <w:sz w:val="20"/>
                <w:szCs w:val="20"/>
              </w:rPr>
              <w:t>Međimurje – plin d.o.o. Čakovec</w:t>
            </w:r>
          </w:p>
        </w:tc>
        <w:tc>
          <w:tcPr>
            <w:tcW w:w="1134" w:type="dxa"/>
          </w:tcPr>
          <w:p w:rsidR="00974108" w:rsidRPr="00974108" w:rsidRDefault="00974108" w:rsidP="00D920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74108">
              <w:rPr>
                <w:rFonts w:eastAsia="Times New Roman" w:cs="Times New Roman"/>
                <w:sz w:val="20"/>
                <w:szCs w:val="20"/>
                <w:lang w:eastAsia="hr-HR"/>
              </w:rPr>
              <w:t>12 mjeseci</w:t>
            </w:r>
          </w:p>
        </w:tc>
        <w:tc>
          <w:tcPr>
            <w:tcW w:w="1265" w:type="dxa"/>
            <w:tcBorders>
              <w:right w:val="single" w:sz="4" w:space="0" w:color="auto"/>
            </w:tcBorders>
          </w:tcPr>
          <w:p w:rsidR="00974108" w:rsidRPr="00974108" w:rsidRDefault="003D297D" w:rsidP="00D920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31.10.2018.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74108" w:rsidRPr="00974108" w:rsidRDefault="00974108" w:rsidP="00D920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546773" w:rsidRDefault="00546773" w:rsidP="00CA005E"/>
    <w:p w:rsidR="006D5CF0" w:rsidRDefault="006D5CF0" w:rsidP="00CA005E"/>
    <w:p w:rsidR="006D5CF0" w:rsidRDefault="006D5CF0" w:rsidP="00CA005E"/>
    <w:p w:rsidR="006D5CF0" w:rsidRDefault="006D5CF0" w:rsidP="00CA005E"/>
    <w:p w:rsidR="006D5CF0" w:rsidRDefault="006D5CF0" w:rsidP="00CA005E"/>
    <w:p w:rsidR="006D5CF0" w:rsidRDefault="006D5CF0" w:rsidP="00CA005E"/>
    <w:p w:rsidR="006D5CF0" w:rsidRDefault="006D5CF0" w:rsidP="00CA005E"/>
    <w:p w:rsidR="006D5CF0" w:rsidRDefault="006D5CF0" w:rsidP="00CA005E"/>
    <w:p w:rsidR="006D5CF0" w:rsidRDefault="006D5CF0" w:rsidP="00CA005E"/>
    <w:p w:rsidR="006D5CF0" w:rsidRDefault="006D5CF0" w:rsidP="00CA005E"/>
    <w:p w:rsidR="006D5CF0" w:rsidRDefault="006D5CF0" w:rsidP="00CA005E"/>
    <w:p w:rsidR="006D5CF0" w:rsidRDefault="006D5CF0" w:rsidP="006D5CF0">
      <w:pPr>
        <w:rPr>
          <w:rFonts w:cs="Arial"/>
          <w:b/>
          <w:sz w:val="28"/>
          <w:szCs w:val="28"/>
        </w:rPr>
      </w:pPr>
    </w:p>
    <w:p w:rsidR="006D5CF0" w:rsidRPr="00974108" w:rsidRDefault="006D5CF0" w:rsidP="006D5CF0">
      <w:pPr>
        <w:rPr>
          <w:rFonts w:cs="Arial"/>
          <w:b/>
          <w:sz w:val="28"/>
          <w:szCs w:val="28"/>
        </w:rPr>
      </w:pPr>
      <w:bookmarkStart w:id="0" w:name="_GoBack"/>
      <w:bookmarkEnd w:id="0"/>
      <w:r w:rsidRPr="00974108">
        <w:rPr>
          <w:rFonts w:cs="Arial"/>
          <w:b/>
          <w:sz w:val="28"/>
          <w:szCs w:val="28"/>
        </w:rPr>
        <w:t>EKONOMSKA I TURISTIČKA ŠKOLA DARUVAR</w:t>
      </w:r>
    </w:p>
    <w:p w:rsidR="006D5CF0" w:rsidRPr="00974108" w:rsidRDefault="006D5CF0" w:rsidP="006D5CF0">
      <w:pPr>
        <w:rPr>
          <w:rFonts w:cs="Arial"/>
        </w:rPr>
      </w:pPr>
      <w:r w:rsidRPr="00974108">
        <w:rPr>
          <w:rFonts w:cs="Arial"/>
        </w:rPr>
        <w:t>GUNDULIĆEVA 14,  43500 DARUVAR</w:t>
      </w:r>
    </w:p>
    <w:p w:rsidR="006D5CF0" w:rsidRPr="00974108" w:rsidRDefault="006D5CF0" w:rsidP="006D5CF0">
      <w:pPr>
        <w:rPr>
          <w:rFonts w:cs="Arial"/>
        </w:rPr>
      </w:pPr>
    </w:p>
    <w:p w:rsidR="006D5CF0" w:rsidRPr="00974108" w:rsidRDefault="006D5CF0" w:rsidP="006D5CF0">
      <w:pPr>
        <w:spacing w:after="0" w:line="276" w:lineRule="auto"/>
        <w:rPr>
          <w:rFonts w:eastAsia="Times New Roman" w:cs="Times New Roman"/>
          <w:b/>
          <w:lang w:eastAsia="hr-HR"/>
        </w:rPr>
      </w:pPr>
      <w:r w:rsidRPr="00974108">
        <w:rPr>
          <w:rFonts w:eastAsia="Times New Roman" w:cs="Times New Roman"/>
          <w:lang w:eastAsia="hr-HR"/>
        </w:rPr>
        <w:t xml:space="preserve">Sukladno Zakonu o javnoj nabavi  objavljujemo:  </w:t>
      </w:r>
    </w:p>
    <w:p w:rsidR="006D5CF0" w:rsidRPr="00974108" w:rsidRDefault="006D5CF0" w:rsidP="006D5CF0">
      <w:pPr>
        <w:spacing w:after="0" w:line="276" w:lineRule="auto"/>
        <w:jc w:val="center"/>
        <w:rPr>
          <w:rFonts w:eastAsia="Times New Roman" w:cs="Times New Roman"/>
          <w:b/>
          <w:lang w:eastAsia="hr-HR"/>
        </w:rPr>
      </w:pPr>
    </w:p>
    <w:p w:rsidR="006D5CF0" w:rsidRPr="00974108" w:rsidRDefault="006D5CF0" w:rsidP="006D5CF0">
      <w:pPr>
        <w:spacing w:after="200" w:line="276" w:lineRule="auto"/>
        <w:jc w:val="center"/>
        <w:rPr>
          <w:rFonts w:eastAsia="Times New Roman" w:cs="Times New Roman"/>
          <w:b/>
          <w:lang w:eastAsia="hr-HR"/>
        </w:rPr>
      </w:pPr>
      <w:r w:rsidRPr="00974108">
        <w:rPr>
          <w:rFonts w:eastAsia="Times New Roman" w:cs="Times New Roman"/>
          <w:b/>
          <w:lang w:eastAsia="hr-HR"/>
        </w:rPr>
        <w:t xml:space="preserve">PREGLED SKLOPLJENIH UGOVORA  O JAVNOJ NABAVI </w:t>
      </w:r>
    </w:p>
    <w:p w:rsidR="006D5CF0" w:rsidRDefault="006D5CF0" w:rsidP="00CA005E"/>
    <w:p w:rsidR="006D5CF0" w:rsidRDefault="006D5CF0" w:rsidP="00CA005E"/>
    <w:p w:rsidR="006D5CF0" w:rsidRDefault="006D5CF0" w:rsidP="00CA005E"/>
    <w:tbl>
      <w:tblPr>
        <w:tblW w:w="136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4"/>
        <w:gridCol w:w="2988"/>
        <w:gridCol w:w="1282"/>
        <w:gridCol w:w="1560"/>
        <w:gridCol w:w="1560"/>
        <w:gridCol w:w="1835"/>
        <w:gridCol w:w="1134"/>
        <w:gridCol w:w="1265"/>
        <w:gridCol w:w="1275"/>
      </w:tblGrid>
      <w:tr w:rsidR="006D5CF0" w:rsidRPr="00974108" w:rsidTr="00A80B41">
        <w:trPr>
          <w:trHeight w:val="1005"/>
          <w:jc w:val="center"/>
        </w:trPr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:rsidR="006D5CF0" w:rsidRPr="00974108" w:rsidRDefault="006D5CF0" w:rsidP="00A80B4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  <w:p w:rsidR="006D5CF0" w:rsidRPr="00974108" w:rsidRDefault="006D5CF0" w:rsidP="00A80B4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  <w:p w:rsidR="006D5CF0" w:rsidRPr="00974108" w:rsidRDefault="006D5CF0" w:rsidP="00A80B4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74108">
              <w:rPr>
                <w:rFonts w:eastAsia="Times New Roman" w:cs="Times New Roman"/>
                <w:sz w:val="20"/>
                <w:szCs w:val="20"/>
                <w:lang w:eastAsia="hr-HR"/>
              </w:rPr>
              <w:t>Red.</w:t>
            </w:r>
          </w:p>
          <w:p w:rsidR="006D5CF0" w:rsidRPr="00974108" w:rsidRDefault="006D5CF0" w:rsidP="00A80B4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74108">
              <w:rPr>
                <w:rFonts w:eastAsia="Times New Roman" w:cs="Times New Roman"/>
                <w:sz w:val="20"/>
                <w:szCs w:val="20"/>
                <w:lang w:eastAsia="hr-HR"/>
              </w:rPr>
              <w:t>broj</w:t>
            </w:r>
          </w:p>
        </w:tc>
        <w:tc>
          <w:tcPr>
            <w:tcW w:w="2988" w:type="dxa"/>
            <w:tcBorders>
              <w:right w:val="single" w:sz="4" w:space="0" w:color="auto"/>
            </w:tcBorders>
            <w:vAlign w:val="center"/>
          </w:tcPr>
          <w:p w:rsidR="006D5CF0" w:rsidRDefault="006D5CF0" w:rsidP="00A80B4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74108">
              <w:rPr>
                <w:rFonts w:eastAsia="Times New Roman" w:cs="Times New Roman"/>
                <w:sz w:val="20"/>
                <w:szCs w:val="20"/>
                <w:lang w:eastAsia="hr-HR"/>
              </w:rPr>
              <w:t>Predmet ugovora</w:t>
            </w:r>
          </w:p>
          <w:p w:rsidR="006D5CF0" w:rsidRPr="00974108" w:rsidRDefault="006D5CF0" w:rsidP="00A80B4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CPV</w:t>
            </w:r>
          </w:p>
          <w:p w:rsidR="006D5CF0" w:rsidRPr="00974108" w:rsidRDefault="006D5CF0" w:rsidP="00A80B4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74108">
              <w:rPr>
                <w:rFonts w:eastAsia="Times New Roman" w:cs="Times New Roman"/>
                <w:sz w:val="20"/>
                <w:szCs w:val="20"/>
                <w:lang w:eastAsia="hr-HR"/>
              </w:rPr>
              <w:t>Evidencijski broj nabave</w:t>
            </w:r>
          </w:p>
          <w:p w:rsidR="006D5CF0" w:rsidRPr="00974108" w:rsidRDefault="006D5CF0" w:rsidP="00A80B4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74108">
              <w:rPr>
                <w:rFonts w:eastAsia="Times New Roman" w:cs="Times New Roman"/>
                <w:sz w:val="20"/>
                <w:szCs w:val="20"/>
                <w:lang w:eastAsia="hr-HR"/>
              </w:rPr>
              <w:t>Broj objave</w:t>
            </w:r>
          </w:p>
        </w:tc>
        <w:tc>
          <w:tcPr>
            <w:tcW w:w="1282" w:type="dxa"/>
            <w:vAlign w:val="center"/>
          </w:tcPr>
          <w:p w:rsidR="006D5CF0" w:rsidRPr="00974108" w:rsidRDefault="006D5CF0" w:rsidP="00A80B4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74108">
              <w:rPr>
                <w:rFonts w:eastAsia="Times New Roman" w:cs="Times New Roman"/>
                <w:sz w:val="20"/>
                <w:szCs w:val="20"/>
                <w:lang w:eastAsia="hr-HR"/>
              </w:rPr>
              <w:t>Vrsta provedenog postupka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6D5CF0" w:rsidRPr="00974108" w:rsidRDefault="006D5CF0" w:rsidP="00A80B4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74108">
              <w:rPr>
                <w:rFonts w:eastAsia="Times New Roman" w:cs="Times New Roman"/>
                <w:sz w:val="20"/>
                <w:szCs w:val="20"/>
                <w:lang w:eastAsia="hr-HR"/>
              </w:rPr>
              <w:t>Broj ugovora i datum sklapanja ugovora /</w:t>
            </w:r>
          </w:p>
          <w:p w:rsidR="006D5CF0" w:rsidRPr="00974108" w:rsidRDefault="006D5CF0" w:rsidP="00A80B4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74108">
              <w:rPr>
                <w:rFonts w:eastAsia="Times New Roman" w:cs="Times New Roman"/>
                <w:sz w:val="20"/>
                <w:szCs w:val="20"/>
                <w:lang w:eastAsia="hr-HR"/>
              </w:rPr>
              <w:t>Iznos sklopljenog ugovora (s PDV-om)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6D5CF0" w:rsidRPr="00974108" w:rsidRDefault="006D5CF0" w:rsidP="00A80B4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74108">
              <w:rPr>
                <w:rFonts w:eastAsia="Times New Roman" w:cs="Times New Roman"/>
                <w:sz w:val="20"/>
                <w:szCs w:val="20"/>
                <w:lang w:eastAsia="hr-HR"/>
              </w:rPr>
              <w:t>Rok na koji je sklopljen ugovor</w:t>
            </w:r>
          </w:p>
        </w:tc>
        <w:tc>
          <w:tcPr>
            <w:tcW w:w="1835" w:type="dxa"/>
            <w:tcBorders>
              <w:left w:val="single" w:sz="4" w:space="0" w:color="auto"/>
            </w:tcBorders>
            <w:vAlign w:val="center"/>
          </w:tcPr>
          <w:p w:rsidR="006D5CF0" w:rsidRPr="00974108" w:rsidRDefault="006D5CF0" w:rsidP="00A80B4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  <w:p w:rsidR="006D5CF0" w:rsidRPr="00974108" w:rsidRDefault="006D5CF0" w:rsidP="00A80B4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  <w:p w:rsidR="006D5CF0" w:rsidRPr="00974108" w:rsidRDefault="006D5CF0" w:rsidP="00A80B4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74108">
              <w:rPr>
                <w:rFonts w:eastAsia="Times New Roman" w:cs="Times New Roman"/>
                <w:sz w:val="20"/>
                <w:szCs w:val="20"/>
                <w:lang w:eastAsia="hr-HR"/>
              </w:rPr>
              <w:t>Naziv ponuditelja</w:t>
            </w:r>
          </w:p>
          <w:p w:rsidR="006D5CF0" w:rsidRPr="00974108" w:rsidRDefault="006D5CF0" w:rsidP="00A80B4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74108">
              <w:rPr>
                <w:rFonts w:eastAsia="Times New Roman" w:cs="Times New Roman"/>
                <w:sz w:val="20"/>
                <w:szCs w:val="20"/>
                <w:lang w:eastAsia="hr-HR"/>
              </w:rPr>
              <w:t>s kojim je sklopljen ugovor</w:t>
            </w:r>
          </w:p>
        </w:tc>
        <w:tc>
          <w:tcPr>
            <w:tcW w:w="1134" w:type="dxa"/>
            <w:vAlign w:val="center"/>
          </w:tcPr>
          <w:p w:rsidR="006D5CF0" w:rsidRPr="00974108" w:rsidRDefault="006D5CF0" w:rsidP="00A80B4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  <w:p w:rsidR="006D5CF0" w:rsidRPr="00974108" w:rsidRDefault="006D5CF0" w:rsidP="00A80B4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74108">
              <w:rPr>
                <w:rFonts w:eastAsia="Times New Roman" w:cs="Times New Roman"/>
                <w:sz w:val="20"/>
                <w:szCs w:val="20"/>
                <w:lang w:eastAsia="hr-HR"/>
              </w:rPr>
              <w:t>VRIJEME</w:t>
            </w:r>
          </w:p>
          <w:p w:rsidR="006D5CF0" w:rsidRPr="00974108" w:rsidRDefault="006D5CF0" w:rsidP="00A80B4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74108">
              <w:rPr>
                <w:rFonts w:eastAsia="Times New Roman" w:cs="Times New Roman"/>
                <w:sz w:val="20"/>
                <w:szCs w:val="20"/>
                <w:lang w:eastAsia="hr-HR"/>
              </w:rPr>
              <w:t>TRAJANJA</w:t>
            </w:r>
          </w:p>
          <w:p w:rsidR="006D5CF0" w:rsidRPr="00974108" w:rsidRDefault="006D5CF0" w:rsidP="00A80B4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74108">
              <w:rPr>
                <w:rFonts w:eastAsia="Times New Roman" w:cs="Times New Roman"/>
                <w:sz w:val="20"/>
                <w:szCs w:val="20"/>
                <w:lang w:eastAsia="hr-HR"/>
              </w:rPr>
              <w:t>UGOVORA</w:t>
            </w:r>
          </w:p>
        </w:tc>
        <w:tc>
          <w:tcPr>
            <w:tcW w:w="1265" w:type="dxa"/>
            <w:tcBorders>
              <w:right w:val="single" w:sz="4" w:space="0" w:color="auto"/>
            </w:tcBorders>
            <w:vAlign w:val="center"/>
          </w:tcPr>
          <w:p w:rsidR="006D5CF0" w:rsidRPr="00974108" w:rsidRDefault="006D5CF0" w:rsidP="00A80B4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74108">
              <w:rPr>
                <w:rFonts w:eastAsia="Times New Roman" w:cs="Times New Roman"/>
                <w:sz w:val="20"/>
                <w:szCs w:val="20"/>
                <w:lang w:eastAsia="hr-HR"/>
              </w:rPr>
              <w:t>Datum konačnog izvršenja ugovora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6D5CF0" w:rsidRPr="00974108" w:rsidRDefault="006D5CF0" w:rsidP="00A80B4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  <w:p w:rsidR="006D5CF0" w:rsidRPr="00974108" w:rsidRDefault="006D5CF0" w:rsidP="00A80B4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74108">
              <w:rPr>
                <w:rFonts w:eastAsia="Times New Roman" w:cs="Times New Roman"/>
                <w:sz w:val="20"/>
                <w:szCs w:val="20"/>
                <w:lang w:eastAsia="hr-HR"/>
              </w:rPr>
              <w:t>Konačni iznos plaćen temeljem ugovora</w:t>
            </w:r>
          </w:p>
        </w:tc>
      </w:tr>
      <w:tr w:rsidR="006D5CF0" w:rsidRPr="00974108" w:rsidTr="00A80B41">
        <w:trPr>
          <w:trHeight w:val="492"/>
          <w:jc w:val="center"/>
        </w:trPr>
        <w:tc>
          <w:tcPr>
            <w:tcW w:w="704" w:type="dxa"/>
            <w:tcBorders>
              <w:right w:val="single" w:sz="4" w:space="0" w:color="auto"/>
            </w:tcBorders>
          </w:tcPr>
          <w:p w:rsidR="006D5CF0" w:rsidRPr="00974108" w:rsidRDefault="006D5CF0" w:rsidP="00A80B4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74108">
              <w:rPr>
                <w:rFonts w:eastAsia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988" w:type="dxa"/>
            <w:tcBorders>
              <w:right w:val="single" w:sz="4" w:space="0" w:color="auto"/>
            </w:tcBorders>
          </w:tcPr>
          <w:p w:rsidR="006D5CF0" w:rsidRDefault="006D5CF0" w:rsidP="00A80B4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Opskrba plinom</w:t>
            </w:r>
          </w:p>
          <w:p w:rsidR="006D5CF0" w:rsidRDefault="006D5CF0" w:rsidP="00A80B4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CPV 09123000-7</w:t>
            </w:r>
          </w:p>
          <w:p w:rsidR="006D5CF0" w:rsidRDefault="006D5CF0" w:rsidP="00A80B4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  <w:p w:rsidR="006D5CF0" w:rsidRPr="00974108" w:rsidRDefault="006D5CF0" w:rsidP="00A80B4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74108">
              <w:rPr>
                <w:rFonts w:eastAsia="Times New Roman" w:cs="Times New Roman"/>
                <w:sz w:val="20"/>
                <w:szCs w:val="20"/>
                <w:lang w:eastAsia="hr-HR"/>
              </w:rPr>
              <w:t>Javnu nabavu provodi Bjelovarsko-bilogorska  županija</w:t>
            </w:r>
          </w:p>
        </w:tc>
        <w:tc>
          <w:tcPr>
            <w:tcW w:w="1282" w:type="dxa"/>
          </w:tcPr>
          <w:p w:rsidR="006D5CF0" w:rsidRPr="00974108" w:rsidRDefault="006D5CF0" w:rsidP="00A80B4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  <w:p w:rsidR="006D5CF0" w:rsidRPr="00974108" w:rsidRDefault="006D5CF0" w:rsidP="00A80B4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74108">
              <w:rPr>
                <w:rFonts w:eastAsia="Times New Roman" w:cs="Times New Roman"/>
                <w:sz w:val="20"/>
                <w:szCs w:val="20"/>
                <w:lang w:eastAsia="hr-HR"/>
              </w:rPr>
              <w:t>otvoreni postupak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D5CF0" w:rsidRPr="00974108" w:rsidRDefault="006D5CF0" w:rsidP="00A80B4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74108">
              <w:rPr>
                <w:rFonts w:eastAsia="Times New Roman" w:cs="Times New Roman"/>
                <w:sz w:val="20"/>
                <w:szCs w:val="20"/>
                <w:lang w:eastAsia="hr-HR"/>
              </w:rPr>
              <w:t>01/2016</w:t>
            </w:r>
          </w:p>
          <w:p w:rsidR="006D5CF0" w:rsidRPr="00974108" w:rsidRDefault="006D5CF0" w:rsidP="00A80B4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74108">
              <w:rPr>
                <w:rFonts w:eastAsia="Times New Roman" w:cs="Times New Roman"/>
                <w:sz w:val="20"/>
                <w:szCs w:val="20"/>
                <w:lang w:eastAsia="hr-HR"/>
              </w:rPr>
              <w:t>01.11.2016.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D5CF0" w:rsidRDefault="006D5CF0" w:rsidP="00A80B4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74108">
              <w:rPr>
                <w:rFonts w:eastAsia="Times New Roman" w:cs="Times New Roman"/>
                <w:sz w:val="20"/>
                <w:szCs w:val="20"/>
                <w:lang w:eastAsia="hr-HR"/>
              </w:rPr>
              <w:t>12 mjeseci</w:t>
            </w:r>
          </w:p>
          <w:p w:rsidR="006D5CF0" w:rsidRPr="00974108" w:rsidRDefault="006D5CF0" w:rsidP="00A80B4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Od 01.11.2016.</w:t>
            </w:r>
          </w:p>
        </w:tc>
        <w:tc>
          <w:tcPr>
            <w:tcW w:w="1835" w:type="dxa"/>
            <w:tcBorders>
              <w:left w:val="single" w:sz="4" w:space="0" w:color="auto"/>
            </w:tcBorders>
          </w:tcPr>
          <w:p w:rsidR="006D5CF0" w:rsidRPr="001703C6" w:rsidRDefault="006D5CF0" w:rsidP="00A80B4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1703C6">
              <w:rPr>
                <w:rFonts w:cs="Arial"/>
                <w:sz w:val="20"/>
                <w:szCs w:val="20"/>
              </w:rPr>
              <w:t>Međimurje – plin d.o.o. Čakovec</w:t>
            </w:r>
          </w:p>
        </w:tc>
        <w:tc>
          <w:tcPr>
            <w:tcW w:w="1134" w:type="dxa"/>
          </w:tcPr>
          <w:p w:rsidR="006D5CF0" w:rsidRPr="00974108" w:rsidRDefault="006D5CF0" w:rsidP="00A80B4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74108">
              <w:rPr>
                <w:rFonts w:eastAsia="Times New Roman" w:cs="Times New Roman"/>
                <w:sz w:val="20"/>
                <w:szCs w:val="20"/>
                <w:lang w:eastAsia="hr-HR"/>
              </w:rPr>
              <w:t>12 mjeseci</w:t>
            </w:r>
          </w:p>
        </w:tc>
        <w:tc>
          <w:tcPr>
            <w:tcW w:w="1265" w:type="dxa"/>
            <w:tcBorders>
              <w:right w:val="single" w:sz="4" w:space="0" w:color="auto"/>
            </w:tcBorders>
          </w:tcPr>
          <w:p w:rsidR="006D5CF0" w:rsidRPr="00974108" w:rsidRDefault="006D5CF0" w:rsidP="00A80B4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31.10.2017.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D5CF0" w:rsidRPr="00974108" w:rsidRDefault="006D5CF0" w:rsidP="00A80B4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6D5CF0" w:rsidRPr="00974108" w:rsidRDefault="006D5CF0" w:rsidP="00CA005E"/>
    <w:sectPr w:rsidR="006D5CF0" w:rsidRPr="00974108" w:rsidSect="00546773">
      <w:pgSz w:w="16838" w:h="11906" w:orient="landscape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005E"/>
    <w:rsid w:val="001703C6"/>
    <w:rsid w:val="00182494"/>
    <w:rsid w:val="003D297D"/>
    <w:rsid w:val="00546773"/>
    <w:rsid w:val="006D5CF0"/>
    <w:rsid w:val="007224D4"/>
    <w:rsid w:val="00765ECC"/>
    <w:rsid w:val="00783EAF"/>
    <w:rsid w:val="00974108"/>
    <w:rsid w:val="00A72453"/>
    <w:rsid w:val="00BC58AE"/>
    <w:rsid w:val="00CA005E"/>
    <w:rsid w:val="00D630EC"/>
    <w:rsid w:val="00D92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45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65E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65ECC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D92016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24A6A-6F0A-4EDC-A389-E93EE40B1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Agnezija Milković</dc:creator>
  <cp:lastModifiedBy>Daša</cp:lastModifiedBy>
  <cp:revision>2</cp:revision>
  <cp:lastPrinted>2018-06-26T10:22:00Z</cp:lastPrinted>
  <dcterms:created xsi:type="dcterms:W3CDTF">2018-06-27T11:18:00Z</dcterms:created>
  <dcterms:modified xsi:type="dcterms:W3CDTF">2018-06-27T11:18:00Z</dcterms:modified>
</cp:coreProperties>
</file>