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D" w:rsidRPr="0077611D" w:rsidRDefault="0077611D" w:rsidP="0077611D">
      <w:pPr>
        <w:rPr>
          <w:b/>
          <w:sz w:val="28"/>
          <w:szCs w:val="28"/>
        </w:rPr>
      </w:pPr>
      <w:bookmarkStart w:id="0" w:name="_GoBack"/>
      <w:bookmarkEnd w:id="0"/>
      <w:r w:rsidRPr="0077611D">
        <w:rPr>
          <w:b/>
          <w:sz w:val="28"/>
          <w:szCs w:val="28"/>
        </w:rPr>
        <w:t>EKONOMSKA I TURISTIČKA ŠKOLA DARUVAR</w:t>
      </w:r>
    </w:p>
    <w:p w:rsidR="0077611D" w:rsidRPr="00EB54F9" w:rsidRDefault="0077611D" w:rsidP="0077611D">
      <w:pPr>
        <w:rPr>
          <w:b/>
        </w:rPr>
      </w:pPr>
      <w:r w:rsidRPr="00EB54F9">
        <w:rPr>
          <w:b/>
        </w:rPr>
        <w:t>ČETVRTAK, 10.</w:t>
      </w:r>
      <w:r w:rsidR="00CE5936">
        <w:rPr>
          <w:b/>
        </w:rPr>
        <w:t xml:space="preserve"> </w:t>
      </w:r>
      <w:r w:rsidRPr="00EB54F9">
        <w:rPr>
          <w:b/>
        </w:rPr>
        <w:t>10.</w:t>
      </w:r>
      <w:r w:rsidR="00CE5936">
        <w:rPr>
          <w:b/>
        </w:rPr>
        <w:t xml:space="preserve"> </w:t>
      </w:r>
      <w:r w:rsidRPr="00EB54F9">
        <w:rPr>
          <w:b/>
        </w:rPr>
        <w:t>2019</w:t>
      </w:r>
      <w:r w:rsidR="00CE5936">
        <w:rPr>
          <w:b/>
        </w:rPr>
        <w:t>.,</w:t>
      </w:r>
      <w:r w:rsidRPr="00EB54F9">
        <w:rPr>
          <w:b/>
        </w:rPr>
        <w:t xml:space="preserve"> DOPODNE</w:t>
      </w:r>
    </w:p>
    <w:tbl>
      <w:tblPr>
        <w:tblStyle w:val="TableGrid"/>
        <w:tblW w:w="14354" w:type="dxa"/>
        <w:tblLayout w:type="fixed"/>
        <w:tblLook w:val="04A0"/>
      </w:tblPr>
      <w:tblGrid>
        <w:gridCol w:w="1048"/>
        <w:gridCol w:w="1874"/>
        <w:gridCol w:w="1830"/>
        <w:gridCol w:w="1831"/>
        <w:gridCol w:w="1830"/>
        <w:gridCol w:w="2013"/>
        <w:gridCol w:w="2015"/>
        <w:gridCol w:w="1913"/>
      </w:tblGrid>
      <w:tr w:rsidR="0077611D" w:rsidTr="0090752E">
        <w:trPr>
          <w:trHeight w:val="370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</w:p>
        </w:tc>
        <w:tc>
          <w:tcPr>
            <w:tcW w:w="1874" w:type="dxa"/>
          </w:tcPr>
          <w:p w:rsidR="0077611D" w:rsidRDefault="0077611D" w:rsidP="0090752E">
            <w:r>
              <w:t>1</w:t>
            </w:r>
          </w:p>
        </w:tc>
        <w:tc>
          <w:tcPr>
            <w:tcW w:w="1830" w:type="dxa"/>
          </w:tcPr>
          <w:p w:rsidR="0077611D" w:rsidRDefault="0077611D" w:rsidP="0090752E">
            <w:r>
              <w:t>2</w:t>
            </w:r>
          </w:p>
        </w:tc>
        <w:tc>
          <w:tcPr>
            <w:tcW w:w="1831" w:type="dxa"/>
          </w:tcPr>
          <w:p w:rsidR="0077611D" w:rsidRDefault="0077611D" w:rsidP="0090752E">
            <w:r>
              <w:t>3</w:t>
            </w:r>
          </w:p>
        </w:tc>
        <w:tc>
          <w:tcPr>
            <w:tcW w:w="1830" w:type="dxa"/>
          </w:tcPr>
          <w:p w:rsidR="0077611D" w:rsidRDefault="0077611D" w:rsidP="0090752E">
            <w:r>
              <w:t>4</w:t>
            </w:r>
          </w:p>
        </w:tc>
        <w:tc>
          <w:tcPr>
            <w:tcW w:w="2013" w:type="dxa"/>
          </w:tcPr>
          <w:p w:rsidR="0077611D" w:rsidRDefault="0077611D" w:rsidP="0090752E">
            <w:r>
              <w:t>5</w:t>
            </w:r>
          </w:p>
        </w:tc>
        <w:tc>
          <w:tcPr>
            <w:tcW w:w="2015" w:type="dxa"/>
          </w:tcPr>
          <w:p w:rsidR="0077611D" w:rsidRDefault="0077611D" w:rsidP="0090752E">
            <w:r>
              <w:t>6</w:t>
            </w:r>
          </w:p>
        </w:tc>
        <w:tc>
          <w:tcPr>
            <w:tcW w:w="1913" w:type="dxa"/>
          </w:tcPr>
          <w:p w:rsidR="0077611D" w:rsidRDefault="0077611D" w:rsidP="0090752E">
            <w:r>
              <w:t>7</w:t>
            </w:r>
          </w:p>
        </w:tc>
      </w:tr>
      <w:tr w:rsidR="0077611D" w:rsidTr="0090752E">
        <w:trPr>
          <w:trHeight w:val="677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1.E</w:t>
            </w:r>
          </w:p>
        </w:tc>
        <w:tc>
          <w:tcPr>
            <w:tcW w:w="5535" w:type="dxa"/>
            <w:gridSpan w:val="3"/>
          </w:tcPr>
          <w:p w:rsidR="0077611D" w:rsidRDefault="0077611D" w:rsidP="0090752E">
            <w:r>
              <w:t xml:space="preserve">MALA ŠKOLA GLAGOLJICE </w:t>
            </w:r>
          </w:p>
          <w:p w:rsidR="0077611D" w:rsidRDefault="0077611D" w:rsidP="0090752E">
            <w:r>
              <w:t>N.</w:t>
            </w:r>
            <w:r w:rsidR="00CE5936">
              <w:t xml:space="preserve"> </w:t>
            </w:r>
            <w:r>
              <w:t>Lacina, L.</w:t>
            </w:r>
            <w:r w:rsidR="00CE5936">
              <w:t xml:space="preserve"> </w:t>
            </w:r>
            <w:r>
              <w:t>Levak, I.</w:t>
            </w:r>
            <w:r w:rsidR="00CE5936">
              <w:t xml:space="preserve"> </w:t>
            </w:r>
            <w:r>
              <w:t xml:space="preserve">Bralo             </w:t>
            </w:r>
            <w:r w:rsidR="00CE5936">
              <w:t xml:space="preserve">                            </w:t>
            </w:r>
            <w:r>
              <w:t>uč</w:t>
            </w:r>
            <w:r w:rsidR="00CE5936">
              <w:t>.</w:t>
            </w:r>
            <w:r>
              <w:t xml:space="preserve"> 8</w:t>
            </w:r>
          </w:p>
        </w:tc>
        <w:tc>
          <w:tcPr>
            <w:tcW w:w="5858" w:type="dxa"/>
            <w:gridSpan w:val="3"/>
          </w:tcPr>
          <w:p w:rsidR="0077611D" w:rsidRDefault="0077611D" w:rsidP="0090752E">
            <w:r>
              <w:t>DOMINO EFEKT</w:t>
            </w:r>
          </w:p>
          <w:p w:rsidR="0077611D" w:rsidRDefault="0077611D" w:rsidP="0090752E">
            <w:r>
              <w:t>M.</w:t>
            </w:r>
            <w:r w:rsidR="00CE5936">
              <w:t xml:space="preserve"> </w:t>
            </w:r>
            <w:r>
              <w:t>Moker, D. Jurić                                                                uč</w:t>
            </w:r>
            <w:r w:rsidR="00CE5936">
              <w:t>.</w:t>
            </w:r>
            <w:r>
              <w:t xml:space="preserve"> 3</w:t>
            </w:r>
          </w:p>
        </w:tc>
        <w:tc>
          <w:tcPr>
            <w:tcW w:w="1913" w:type="dxa"/>
          </w:tcPr>
          <w:p w:rsidR="0077611D" w:rsidRDefault="0077611D" w:rsidP="0090752E"/>
        </w:tc>
      </w:tr>
      <w:tr w:rsidR="0077611D" w:rsidTr="0090752E">
        <w:trPr>
          <w:trHeight w:val="716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2.E</w:t>
            </w:r>
          </w:p>
        </w:tc>
        <w:tc>
          <w:tcPr>
            <w:tcW w:w="5535" w:type="dxa"/>
            <w:gridSpan w:val="3"/>
            <w:vMerge w:val="restart"/>
          </w:tcPr>
          <w:p w:rsidR="0077611D" w:rsidRDefault="0077611D" w:rsidP="0090752E"/>
          <w:p w:rsidR="0077611D" w:rsidRDefault="0077611D" w:rsidP="0090752E">
            <w:r>
              <w:t>MUDRO BIRAJ - RECIKLIRAJ</w:t>
            </w:r>
          </w:p>
          <w:p w:rsidR="0077611D" w:rsidRDefault="0077611D" w:rsidP="0090752E">
            <w:r>
              <w:t>R. Frantal, D. Bahnjik, V. Stranjik, S. Petrnel</w:t>
            </w:r>
          </w:p>
          <w:p w:rsidR="0077611D" w:rsidRDefault="0077611D" w:rsidP="0090752E"/>
          <w:p w:rsidR="0077611D" w:rsidRDefault="0077611D" w:rsidP="0090752E">
            <w:r>
              <w:t xml:space="preserve">                                                                                        </w:t>
            </w:r>
            <w:r w:rsidR="00CE5936">
              <w:t>u</w:t>
            </w:r>
            <w:r>
              <w:t>č</w:t>
            </w:r>
            <w:r w:rsidR="00CE5936">
              <w:t>.</w:t>
            </w:r>
            <w:r>
              <w:t xml:space="preserve"> 10</w:t>
            </w:r>
          </w:p>
        </w:tc>
        <w:tc>
          <w:tcPr>
            <w:tcW w:w="5858" w:type="dxa"/>
            <w:gridSpan w:val="3"/>
          </w:tcPr>
          <w:p w:rsidR="0077611D" w:rsidRDefault="0077611D" w:rsidP="0090752E">
            <w:r>
              <w:t>SREREOTIPI I PREDRASUDE</w:t>
            </w:r>
          </w:p>
          <w:p w:rsidR="0077611D" w:rsidRDefault="0077611D" w:rsidP="0090752E">
            <w:r>
              <w:t>S.</w:t>
            </w:r>
            <w:r w:rsidR="00CE5936">
              <w:t xml:space="preserve"> </w:t>
            </w:r>
            <w:r>
              <w:t>B. Milivojević, T. Čarapović   zajedno sa 2. A               uč</w:t>
            </w:r>
            <w:r w:rsidR="00CE5936">
              <w:t>.</w:t>
            </w:r>
            <w:r>
              <w:t xml:space="preserve"> 10</w:t>
            </w:r>
          </w:p>
        </w:tc>
        <w:tc>
          <w:tcPr>
            <w:tcW w:w="1913" w:type="dxa"/>
          </w:tcPr>
          <w:p w:rsidR="0077611D" w:rsidRDefault="0077611D" w:rsidP="0090752E"/>
        </w:tc>
      </w:tr>
      <w:tr w:rsidR="0077611D" w:rsidTr="0090752E">
        <w:trPr>
          <w:trHeight w:val="677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3.E</w:t>
            </w:r>
          </w:p>
        </w:tc>
        <w:tc>
          <w:tcPr>
            <w:tcW w:w="5535" w:type="dxa"/>
            <w:gridSpan w:val="3"/>
            <w:vMerge/>
          </w:tcPr>
          <w:p w:rsidR="0077611D" w:rsidRDefault="0077611D" w:rsidP="0090752E"/>
        </w:tc>
        <w:tc>
          <w:tcPr>
            <w:tcW w:w="5858" w:type="dxa"/>
            <w:gridSpan w:val="3"/>
          </w:tcPr>
          <w:p w:rsidR="0077611D" w:rsidRDefault="0077611D" w:rsidP="0090752E">
            <w:r>
              <w:t>PROGRAMIRANJE U EKONOMIJI</w:t>
            </w:r>
          </w:p>
          <w:p w:rsidR="0077611D" w:rsidRDefault="0077611D" w:rsidP="0090752E">
            <w:r>
              <w:t>I.</w:t>
            </w:r>
            <w:r w:rsidR="00CE5936">
              <w:t xml:space="preserve"> </w:t>
            </w:r>
            <w:r>
              <w:t>Hodžić                                                                                  uč</w:t>
            </w:r>
            <w:r w:rsidR="00CE5936">
              <w:t>.</w:t>
            </w:r>
            <w:r>
              <w:t xml:space="preserve"> 12</w:t>
            </w:r>
          </w:p>
        </w:tc>
        <w:tc>
          <w:tcPr>
            <w:tcW w:w="1913" w:type="dxa"/>
          </w:tcPr>
          <w:p w:rsidR="0077611D" w:rsidRDefault="0077611D" w:rsidP="0090752E"/>
        </w:tc>
      </w:tr>
      <w:tr w:rsidR="0077611D" w:rsidTr="0090752E">
        <w:trPr>
          <w:trHeight w:val="716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4.E</w:t>
            </w:r>
          </w:p>
        </w:tc>
        <w:tc>
          <w:tcPr>
            <w:tcW w:w="5535" w:type="dxa"/>
            <w:gridSpan w:val="3"/>
          </w:tcPr>
          <w:p w:rsidR="0077611D" w:rsidRDefault="0077611D" w:rsidP="0090752E">
            <w:r>
              <w:t>PROMIDŽBENA KAMPANJA ZA TVRTKU XY</w:t>
            </w:r>
          </w:p>
          <w:p w:rsidR="0077611D" w:rsidRDefault="00CE5936" w:rsidP="0090752E">
            <w:r>
              <w:t xml:space="preserve">S. B. Smola, A. </w:t>
            </w:r>
            <w:r w:rsidR="0077611D">
              <w:t xml:space="preserve">Ožeg                            </w:t>
            </w:r>
            <w:r>
              <w:t xml:space="preserve">                         </w:t>
            </w:r>
            <w:r w:rsidR="0077611D">
              <w:t>uč</w:t>
            </w:r>
            <w:r>
              <w:t>.</w:t>
            </w:r>
            <w:r w:rsidR="0077611D">
              <w:t xml:space="preserve"> 11</w:t>
            </w:r>
          </w:p>
        </w:tc>
        <w:tc>
          <w:tcPr>
            <w:tcW w:w="5858" w:type="dxa"/>
            <w:gridSpan w:val="3"/>
          </w:tcPr>
          <w:p w:rsidR="0077611D" w:rsidRDefault="0077611D" w:rsidP="0090752E">
            <w:r>
              <w:t>KREATIVNO PISANJE</w:t>
            </w:r>
          </w:p>
          <w:p w:rsidR="0077611D" w:rsidRDefault="0077611D" w:rsidP="0090752E">
            <w:r>
              <w:t>D. Brkić                                                                                   uč</w:t>
            </w:r>
            <w:r w:rsidR="00CE5936">
              <w:t>.</w:t>
            </w:r>
            <w:r>
              <w:t xml:space="preserve"> 4</w:t>
            </w:r>
          </w:p>
        </w:tc>
        <w:tc>
          <w:tcPr>
            <w:tcW w:w="1913" w:type="dxa"/>
          </w:tcPr>
          <w:p w:rsidR="0077611D" w:rsidRDefault="0077611D" w:rsidP="0090752E"/>
        </w:tc>
      </w:tr>
      <w:tr w:rsidR="0077611D" w:rsidTr="0090752E">
        <w:trPr>
          <w:trHeight w:val="677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1.H</w:t>
            </w:r>
          </w:p>
        </w:tc>
        <w:tc>
          <w:tcPr>
            <w:tcW w:w="5535" w:type="dxa"/>
            <w:gridSpan w:val="3"/>
          </w:tcPr>
          <w:p w:rsidR="0077611D" w:rsidRDefault="0077611D" w:rsidP="0090752E">
            <w:r>
              <w:t>IZRADA VIDEA I E-ČASOPISA</w:t>
            </w:r>
          </w:p>
          <w:p w:rsidR="0077611D" w:rsidRDefault="0077611D" w:rsidP="0090752E">
            <w:r>
              <w:t>R.</w:t>
            </w:r>
            <w:r w:rsidR="00CE5936">
              <w:t xml:space="preserve"> </w:t>
            </w:r>
            <w:r>
              <w:t>Zelda, A.</w:t>
            </w:r>
            <w:r w:rsidR="00CE5936">
              <w:t xml:space="preserve"> </w:t>
            </w:r>
            <w:r>
              <w:t xml:space="preserve">Ružić                           </w:t>
            </w:r>
            <w:r w:rsidR="00CE5936">
              <w:t xml:space="preserve">                               </w:t>
            </w:r>
            <w:r>
              <w:t>uč</w:t>
            </w:r>
            <w:r w:rsidR="00CE5936">
              <w:t>.</w:t>
            </w:r>
            <w:r>
              <w:t xml:space="preserve"> 12</w:t>
            </w:r>
          </w:p>
        </w:tc>
        <w:tc>
          <w:tcPr>
            <w:tcW w:w="5858" w:type="dxa"/>
            <w:gridSpan w:val="3"/>
          </w:tcPr>
          <w:p w:rsidR="0077611D" w:rsidRDefault="0077611D" w:rsidP="0090752E">
            <w:r>
              <w:t xml:space="preserve">MALA ŠKOLA GLAGOLJICE </w:t>
            </w:r>
          </w:p>
          <w:p w:rsidR="0077611D" w:rsidRDefault="0077611D" w:rsidP="0090752E">
            <w:r>
              <w:t>N.</w:t>
            </w:r>
            <w:r w:rsidR="00CE5936">
              <w:t xml:space="preserve"> </w:t>
            </w:r>
            <w:r>
              <w:t>Lacina, L.</w:t>
            </w:r>
            <w:r w:rsidR="00CE5936">
              <w:t xml:space="preserve"> </w:t>
            </w:r>
            <w:r>
              <w:t>Levak, I.</w:t>
            </w:r>
            <w:r w:rsidR="00CE5936">
              <w:t xml:space="preserve"> </w:t>
            </w:r>
            <w:r>
              <w:t xml:space="preserve">Bralo                     </w:t>
            </w:r>
            <w:r w:rsidR="00CE5936">
              <w:t xml:space="preserve">                             </w:t>
            </w:r>
            <w:r>
              <w:t>uč</w:t>
            </w:r>
            <w:r w:rsidR="00CE5936">
              <w:t>.</w:t>
            </w:r>
            <w:r>
              <w:t xml:space="preserve"> 8</w:t>
            </w:r>
          </w:p>
          <w:p w:rsidR="0077611D" w:rsidRDefault="0077611D" w:rsidP="0090752E"/>
        </w:tc>
        <w:tc>
          <w:tcPr>
            <w:tcW w:w="1913" w:type="dxa"/>
          </w:tcPr>
          <w:p w:rsidR="0077611D" w:rsidRDefault="0077611D" w:rsidP="0090752E"/>
        </w:tc>
      </w:tr>
      <w:tr w:rsidR="0077611D" w:rsidTr="0090752E">
        <w:trPr>
          <w:trHeight w:val="716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2.H</w:t>
            </w:r>
          </w:p>
        </w:tc>
        <w:tc>
          <w:tcPr>
            <w:tcW w:w="5535" w:type="dxa"/>
            <w:gridSpan w:val="3"/>
          </w:tcPr>
          <w:p w:rsidR="0077611D" w:rsidRDefault="0077611D" w:rsidP="0090752E">
            <w:r>
              <w:t>PRAVA ŽENA U SVIJETU</w:t>
            </w:r>
          </w:p>
          <w:p w:rsidR="0077611D" w:rsidRDefault="0077611D" w:rsidP="0090752E">
            <w:r>
              <w:t>V.</w:t>
            </w:r>
            <w:r w:rsidR="00CE5936">
              <w:t xml:space="preserve"> </w:t>
            </w:r>
            <w:r>
              <w:t>Šagovac, M. Amić, S. Horak                                   uč</w:t>
            </w:r>
            <w:r w:rsidR="00CE5936">
              <w:t>.</w:t>
            </w:r>
            <w:r>
              <w:t xml:space="preserve"> </w:t>
            </w:r>
            <w:r w:rsidR="004E4328">
              <w:t>16/17</w:t>
            </w:r>
          </w:p>
        </w:tc>
        <w:tc>
          <w:tcPr>
            <w:tcW w:w="5858" w:type="dxa"/>
            <w:gridSpan w:val="3"/>
          </w:tcPr>
          <w:p w:rsidR="0077611D" w:rsidRDefault="0077611D" w:rsidP="0090752E">
            <w:r>
              <w:t>SPECIFIČNOSTI FRANCUSKE KULTURE</w:t>
            </w:r>
          </w:p>
          <w:p w:rsidR="0077611D" w:rsidRDefault="0077611D" w:rsidP="0090752E">
            <w:r>
              <w:t>K.</w:t>
            </w:r>
            <w:r w:rsidR="00CE5936">
              <w:t xml:space="preserve"> </w:t>
            </w:r>
            <w:r>
              <w:t>Katanec                                                                               uč</w:t>
            </w:r>
            <w:r w:rsidR="00CE5936">
              <w:t>.</w:t>
            </w:r>
            <w:r>
              <w:t xml:space="preserve"> 6  </w:t>
            </w:r>
          </w:p>
        </w:tc>
        <w:tc>
          <w:tcPr>
            <w:tcW w:w="1913" w:type="dxa"/>
          </w:tcPr>
          <w:p w:rsidR="0077611D" w:rsidRDefault="0077611D" w:rsidP="0090752E"/>
        </w:tc>
      </w:tr>
      <w:tr w:rsidR="0077611D" w:rsidTr="0090752E">
        <w:trPr>
          <w:trHeight w:val="716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3.H</w:t>
            </w:r>
          </w:p>
        </w:tc>
        <w:tc>
          <w:tcPr>
            <w:tcW w:w="5535" w:type="dxa"/>
            <w:gridSpan w:val="3"/>
          </w:tcPr>
          <w:p w:rsidR="0077611D" w:rsidRDefault="0077611D" w:rsidP="0090752E">
            <w:r>
              <w:t xml:space="preserve">PUB KVIZ </w:t>
            </w:r>
          </w:p>
          <w:p w:rsidR="0077611D" w:rsidRDefault="0077611D" w:rsidP="0090752E">
            <w:r>
              <w:t>K.</w:t>
            </w:r>
            <w:r w:rsidR="00CE5936">
              <w:t xml:space="preserve"> </w:t>
            </w:r>
            <w:r>
              <w:t>Škorić, M.</w:t>
            </w:r>
            <w:r w:rsidR="00CE5936">
              <w:t xml:space="preserve"> </w:t>
            </w:r>
            <w:r>
              <w:t>B.</w:t>
            </w:r>
            <w:r w:rsidR="00CE5936">
              <w:t xml:space="preserve"> </w:t>
            </w:r>
            <w:r>
              <w:t>Ružička,S.</w:t>
            </w:r>
            <w:r w:rsidR="00CE5936">
              <w:t xml:space="preserve"> </w:t>
            </w:r>
            <w:r>
              <w:t>Sigeti</w:t>
            </w:r>
            <w:r w:rsidR="00CE5936">
              <w:t xml:space="preserve">, J. Vranić              uč. </w:t>
            </w:r>
            <w:r>
              <w:t xml:space="preserve">14                       </w:t>
            </w:r>
          </w:p>
        </w:tc>
        <w:tc>
          <w:tcPr>
            <w:tcW w:w="5858" w:type="dxa"/>
            <w:gridSpan w:val="3"/>
          </w:tcPr>
          <w:p w:rsidR="0077611D" w:rsidRDefault="0077611D" w:rsidP="0090752E">
            <w:r>
              <w:t>PRIKAZ SPORTAŠA ANTIČKE GRČKE</w:t>
            </w:r>
          </w:p>
          <w:p w:rsidR="0077611D" w:rsidRDefault="0077611D" w:rsidP="0090752E">
            <w:r>
              <w:t xml:space="preserve">V. Hodžić, M. Štor, M. </w:t>
            </w:r>
            <w:r w:rsidR="00CE5936">
              <w:t xml:space="preserve">Častek                  </w:t>
            </w:r>
            <w:r>
              <w:t>mala dvorana/uč</w:t>
            </w:r>
            <w:r w:rsidR="00CE5936">
              <w:t>.</w:t>
            </w:r>
            <w:r>
              <w:t xml:space="preserve"> 1</w:t>
            </w:r>
          </w:p>
        </w:tc>
        <w:tc>
          <w:tcPr>
            <w:tcW w:w="1913" w:type="dxa"/>
          </w:tcPr>
          <w:p w:rsidR="0077611D" w:rsidRDefault="0077611D" w:rsidP="0090752E"/>
        </w:tc>
      </w:tr>
      <w:tr w:rsidR="0077611D" w:rsidTr="0090752E">
        <w:trPr>
          <w:trHeight w:val="716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4.H</w:t>
            </w:r>
          </w:p>
        </w:tc>
        <w:tc>
          <w:tcPr>
            <w:tcW w:w="5535" w:type="dxa"/>
            <w:gridSpan w:val="3"/>
          </w:tcPr>
          <w:p w:rsidR="0077611D" w:rsidRDefault="0077611D" w:rsidP="0090752E">
            <w:r>
              <w:t>UKRAŠAVANJE PANOA ZA ERASMUS DAY</w:t>
            </w:r>
          </w:p>
          <w:p w:rsidR="0077611D" w:rsidRDefault="0077611D" w:rsidP="0090752E">
            <w:r>
              <w:t>R.</w:t>
            </w:r>
            <w:r w:rsidR="00CE5936">
              <w:t xml:space="preserve"> </w:t>
            </w:r>
            <w:r>
              <w:t xml:space="preserve">Zelda, A. Ružić                          </w:t>
            </w:r>
            <w:r w:rsidR="00CE5936">
              <w:t xml:space="preserve">                               </w:t>
            </w:r>
            <w:r>
              <w:t>uč</w:t>
            </w:r>
            <w:r w:rsidR="00CE5936">
              <w:t>.</w:t>
            </w:r>
            <w:r>
              <w:t xml:space="preserve"> 9                                   </w:t>
            </w:r>
          </w:p>
        </w:tc>
        <w:tc>
          <w:tcPr>
            <w:tcW w:w="5858" w:type="dxa"/>
            <w:gridSpan w:val="3"/>
          </w:tcPr>
          <w:p w:rsidR="0077611D" w:rsidRDefault="0077611D" w:rsidP="0090752E">
            <w:r>
              <w:t xml:space="preserve">PUB KVIZ </w:t>
            </w:r>
          </w:p>
          <w:p w:rsidR="0077611D" w:rsidRDefault="0077611D" w:rsidP="0090752E">
            <w:r>
              <w:t>K.</w:t>
            </w:r>
            <w:r w:rsidR="00CE5936">
              <w:t xml:space="preserve"> </w:t>
            </w:r>
            <w:r>
              <w:t>Škorić, M.</w:t>
            </w:r>
            <w:r w:rsidR="00CE5936">
              <w:t xml:space="preserve"> </w:t>
            </w:r>
            <w:r>
              <w:t>B.</w:t>
            </w:r>
            <w:r w:rsidR="00CE5936">
              <w:t xml:space="preserve"> </w:t>
            </w:r>
            <w:r>
              <w:t>Ružička,</w:t>
            </w:r>
            <w:r w:rsidR="00CE5936">
              <w:t xml:space="preserve"> </w:t>
            </w:r>
            <w:r>
              <w:t>S.</w:t>
            </w:r>
            <w:r w:rsidR="00CE5936">
              <w:t xml:space="preserve"> </w:t>
            </w:r>
            <w:r>
              <w:t>Sigeti, J.</w:t>
            </w:r>
            <w:r w:rsidR="00CE5936">
              <w:t xml:space="preserve"> </w:t>
            </w:r>
            <w:r>
              <w:t xml:space="preserve">Vranić         </w:t>
            </w:r>
            <w:r w:rsidR="00CE5936">
              <w:t xml:space="preserve">            </w:t>
            </w:r>
            <w:r>
              <w:t>uč</w:t>
            </w:r>
            <w:r w:rsidR="00CE5936">
              <w:t>.</w:t>
            </w:r>
            <w:r>
              <w:t xml:space="preserve"> 14                       </w:t>
            </w:r>
          </w:p>
        </w:tc>
        <w:tc>
          <w:tcPr>
            <w:tcW w:w="1913" w:type="dxa"/>
          </w:tcPr>
          <w:p w:rsidR="0077611D" w:rsidRDefault="0077611D" w:rsidP="0090752E"/>
        </w:tc>
      </w:tr>
      <w:tr w:rsidR="0077611D" w:rsidTr="0090752E">
        <w:trPr>
          <w:trHeight w:val="677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1.A</w:t>
            </w:r>
          </w:p>
        </w:tc>
        <w:tc>
          <w:tcPr>
            <w:tcW w:w="5535" w:type="dxa"/>
            <w:gridSpan w:val="3"/>
          </w:tcPr>
          <w:p w:rsidR="0077611D" w:rsidRDefault="0077611D" w:rsidP="0090752E">
            <w:r>
              <w:t>KREATIVNO PISANJE</w:t>
            </w:r>
          </w:p>
          <w:p w:rsidR="0077611D" w:rsidRDefault="0077611D" w:rsidP="0090752E">
            <w:r>
              <w:t>D.</w:t>
            </w:r>
            <w:r w:rsidR="00CE5936">
              <w:t xml:space="preserve"> </w:t>
            </w:r>
            <w:r>
              <w:t>Brkić         zajedno sa 1</w:t>
            </w:r>
            <w:r w:rsidR="00CE5936">
              <w:t>.</w:t>
            </w:r>
            <w:r>
              <w:t xml:space="preserve">D         </w:t>
            </w:r>
            <w:r w:rsidR="00CE5936">
              <w:t xml:space="preserve">                             </w:t>
            </w:r>
            <w:r>
              <w:t>uč</w:t>
            </w:r>
            <w:r w:rsidR="00CE5936">
              <w:t>.</w:t>
            </w:r>
            <w:r>
              <w:t xml:space="preserve"> 15</w:t>
            </w:r>
          </w:p>
        </w:tc>
        <w:tc>
          <w:tcPr>
            <w:tcW w:w="5858" w:type="dxa"/>
            <w:gridSpan w:val="3"/>
          </w:tcPr>
          <w:p w:rsidR="0077611D" w:rsidRDefault="0077611D" w:rsidP="0090752E">
            <w:r>
              <w:t>PRAVA ŽENA U SVIJETU</w:t>
            </w:r>
          </w:p>
          <w:p w:rsidR="0077611D" w:rsidRDefault="0077611D" w:rsidP="0090752E">
            <w:r>
              <w:t>V.</w:t>
            </w:r>
            <w:r w:rsidR="00CE5936">
              <w:t xml:space="preserve"> </w:t>
            </w:r>
            <w:r>
              <w:t>Šagovac, M. Amić, S. Horak     zajedno sa 1.D            uč</w:t>
            </w:r>
            <w:r w:rsidR="00CE5936">
              <w:t>.</w:t>
            </w:r>
            <w:r>
              <w:t xml:space="preserve"> 15</w:t>
            </w:r>
          </w:p>
        </w:tc>
        <w:tc>
          <w:tcPr>
            <w:tcW w:w="1913" w:type="dxa"/>
          </w:tcPr>
          <w:p w:rsidR="0077611D" w:rsidRDefault="0077611D" w:rsidP="0090752E"/>
        </w:tc>
      </w:tr>
      <w:tr w:rsidR="0077611D" w:rsidTr="0090752E">
        <w:trPr>
          <w:trHeight w:val="716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2.A</w:t>
            </w:r>
          </w:p>
        </w:tc>
        <w:tc>
          <w:tcPr>
            <w:tcW w:w="5535" w:type="dxa"/>
            <w:gridSpan w:val="3"/>
          </w:tcPr>
          <w:p w:rsidR="0077611D" w:rsidRDefault="0077611D" w:rsidP="0090752E">
            <w:r>
              <w:t>MUDRO BIRAJ - RECIKLIRAJ</w:t>
            </w:r>
          </w:p>
          <w:p w:rsidR="0077611D" w:rsidRDefault="0077611D" w:rsidP="0090752E">
            <w:r>
              <w:t>R. Frantal, D. Bahnjik, V. Stranjik, S. Petrnel          uč</w:t>
            </w:r>
            <w:r w:rsidR="00CE5936">
              <w:t>.</w:t>
            </w:r>
            <w:r>
              <w:t xml:space="preserve"> 6</w:t>
            </w:r>
          </w:p>
        </w:tc>
        <w:tc>
          <w:tcPr>
            <w:tcW w:w="5858" w:type="dxa"/>
            <w:gridSpan w:val="3"/>
          </w:tcPr>
          <w:p w:rsidR="0077611D" w:rsidRDefault="0077611D" w:rsidP="0090752E">
            <w:r>
              <w:t>SREREOTIPI I PREDRASUDE</w:t>
            </w:r>
          </w:p>
          <w:p w:rsidR="0077611D" w:rsidRDefault="0077611D" w:rsidP="0090752E">
            <w:r>
              <w:t>S.</w:t>
            </w:r>
            <w:r w:rsidR="00CE5936">
              <w:t xml:space="preserve"> </w:t>
            </w:r>
            <w:r>
              <w:t>B. Milivojević, T. Čarapović  zajedno sa 2.E                 uč</w:t>
            </w:r>
            <w:r w:rsidR="00CE5936">
              <w:t>.</w:t>
            </w:r>
            <w:r>
              <w:t xml:space="preserve"> 10</w:t>
            </w:r>
          </w:p>
        </w:tc>
        <w:tc>
          <w:tcPr>
            <w:tcW w:w="1913" w:type="dxa"/>
          </w:tcPr>
          <w:p w:rsidR="0077611D" w:rsidRDefault="0077611D" w:rsidP="0090752E"/>
        </w:tc>
      </w:tr>
      <w:tr w:rsidR="0077611D" w:rsidTr="0090752E">
        <w:trPr>
          <w:trHeight w:val="677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3.A</w:t>
            </w:r>
          </w:p>
        </w:tc>
        <w:tc>
          <w:tcPr>
            <w:tcW w:w="5535" w:type="dxa"/>
            <w:gridSpan w:val="3"/>
          </w:tcPr>
          <w:p w:rsidR="0077611D" w:rsidRDefault="0077611D" w:rsidP="0090752E">
            <w:r>
              <w:t>IZRADA NACRTA VRTA SA POPISOM BILJAKA</w:t>
            </w:r>
          </w:p>
          <w:p w:rsidR="0077611D" w:rsidRDefault="0077611D" w:rsidP="0090752E">
            <w:r>
              <w:t xml:space="preserve">M. Labaš                                                                      </w:t>
            </w:r>
            <w:r w:rsidR="00CE5936">
              <w:t xml:space="preserve"> </w:t>
            </w:r>
            <w:r>
              <w:t>uč</w:t>
            </w:r>
            <w:r w:rsidR="00CE5936">
              <w:t>.</w:t>
            </w:r>
            <w:r>
              <w:t xml:space="preserve"> 1</w:t>
            </w:r>
          </w:p>
        </w:tc>
        <w:tc>
          <w:tcPr>
            <w:tcW w:w="5858" w:type="dxa"/>
            <w:gridSpan w:val="3"/>
          </w:tcPr>
          <w:p w:rsidR="0077611D" w:rsidRDefault="0077611D" w:rsidP="0090752E">
            <w:r>
              <w:t>DRAMSKA RADIONICA</w:t>
            </w:r>
          </w:p>
          <w:p w:rsidR="0077611D" w:rsidRDefault="0077611D" w:rsidP="0090752E">
            <w:r>
              <w:t>N.</w:t>
            </w:r>
            <w:r w:rsidR="00CE5936">
              <w:t xml:space="preserve"> </w:t>
            </w:r>
            <w:r>
              <w:t>Lacina, L.</w:t>
            </w:r>
            <w:r w:rsidR="00CE5936">
              <w:t xml:space="preserve"> </w:t>
            </w:r>
            <w:r>
              <w:t xml:space="preserve">Levak                          </w:t>
            </w:r>
            <w:r w:rsidR="00CE5936">
              <w:t xml:space="preserve">                            </w:t>
            </w:r>
            <w:r>
              <w:t xml:space="preserve">       </w:t>
            </w:r>
            <w:r w:rsidR="00CE5936">
              <w:t xml:space="preserve">  </w:t>
            </w:r>
            <w:r>
              <w:t>uč</w:t>
            </w:r>
            <w:r w:rsidR="00CE5936">
              <w:t>.</w:t>
            </w:r>
            <w:r>
              <w:t xml:space="preserve"> 16/17</w:t>
            </w:r>
          </w:p>
        </w:tc>
        <w:tc>
          <w:tcPr>
            <w:tcW w:w="1913" w:type="dxa"/>
          </w:tcPr>
          <w:p w:rsidR="0077611D" w:rsidRDefault="0077611D" w:rsidP="0090752E"/>
        </w:tc>
      </w:tr>
      <w:tr w:rsidR="0077611D" w:rsidTr="0090752E">
        <w:trPr>
          <w:trHeight w:val="677"/>
        </w:trPr>
        <w:tc>
          <w:tcPr>
            <w:tcW w:w="1048" w:type="dxa"/>
          </w:tcPr>
          <w:p w:rsidR="0077611D" w:rsidRDefault="0077611D" w:rsidP="00CE5936">
            <w:pPr>
              <w:jc w:val="center"/>
            </w:pPr>
            <w:r>
              <w:t>1.D</w:t>
            </w:r>
          </w:p>
        </w:tc>
        <w:tc>
          <w:tcPr>
            <w:tcW w:w="5535" w:type="dxa"/>
            <w:gridSpan w:val="3"/>
          </w:tcPr>
          <w:p w:rsidR="0077611D" w:rsidRDefault="0077611D" w:rsidP="0090752E">
            <w:r>
              <w:t>KREATIVNO PISANJE</w:t>
            </w:r>
          </w:p>
          <w:p w:rsidR="0077611D" w:rsidRDefault="0077611D" w:rsidP="0090752E">
            <w:r>
              <w:t xml:space="preserve">D.Brkić            zajedno sa 1.A     </w:t>
            </w:r>
            <w:r w:rsidR="00822633">
              <w:t xml:space="preserve">                               </w:t>
            </w:r>
            <w:r>
              <w:t>uč</w:t>
            </w:r>
            <w:r w:rsidR="00CE5936">
              <w:t>.</w:t>
            </w:r>
            <w:r>
              <w:t xml:space="preserve"> 15</w:t>
            </w:r>
          </w:p>
        </w:tc>
        <w:tc>
          <w:tcPr>
            <w:tcW w:w="5858" w:type="dxa"/>
            <w:gridSpan w:val="3"/>
          </w:tcPr>
          <w:p w:rsidR="0077611D" w:rsidRDefault="0077611D" w:rsidP="0090752E">
            <w:r>
              <w:t>PRAVA ŽENA U SVIJETU</w:t>
            </w:r>
          </w:p>
          <w:p w:rsidR="0077611D" w:rsidRDefault="0077611D" w:rsidP="0090752E">
            <w:r>
              <w:t>V.</w:t>
            </w:r>
            <w:r w:rsidR="00CE5936">
              <w:t xml:space="preserve"> </w:t>
            </w:r>
            <w:r>
              <w:t>Šagovac, M. Amić, S. Horak</w:t>
            </w:r>
            <w:r w:rsidR="00CE5936">
              <w:t xml:space="preserve">     zajedno sa 1.A            </w:t>
            </w:r>
            <w:r>
              <w:t>uč</w:t>
            </w:r>
            <w:r w:rsidR="00CE5936">
              <w:t>.</w:t>
            </w:r>
            <w:r>
              <w:t xml:space="preserve"> 15</w:t>
            </w:r>
          </w:p>
        </w:tc>
        <w:tc>
          <w:tcPr>
            <w:tcW w:w="1913" w:type="dxa"/>
          </w:tcPr>
          <w:p w:rsidR="0077611D" w:rsidRDefault="0077611D" w:rsidP="0090752E"/>
        </w:tc>
      </w:tr>
    </w:tbl>
    <w:p w:rsidR="00502851" w:rsidRDefault="00502851"/>
    <w:sectPr w:rsidR="00502851" w:rsidSect="00776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11D"/>
    <w:rsid w:val="001D389C"/>
    <w:rsid w:val="003F71E0"/>
    <w:rsid w:val="004E4328"/>
    <w:rsid w:val="00502851"/>
    <w:rsid w:val="0077611D"/>
    <w:rsid w:val="00822633"/>
    <w:rsid w:val="00C72E1D"/>
    <w:rsid w:val="00CE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Davor</cp:lastModifiedBy>
  <cp:revision>5</cp:revision>
  <dcterms:created xsi:type="dcterms:W3CDTF">2019-10-08T08:33:00Z</dcterms:created>
  <dcterms:modified xsi:type="dcterms:W3CDTF">2019-10-08T09:11:00Z</dcterms:modified>
</cp:coreProperties>
</file>