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0F4FC8" w:rsidRPr="00C97910" w:rsidRDefault="000F4FC8" w:rsidP="00F36C55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E5377A" w:rsidRPr="00C97910" w:rsidRDefault="00E5377A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0F4FC8" w:rsidRPr="00C97910" w:rsidRDefault="000F4FC8" w:rsidP="00847252">
      <w:pPr>
        <w:spacing w:after="0" w:line="240" w:lineRule="atLeast"/>
        <w:jc w:val="center"/>
        <w:rPr>
          <w:rFonts w:cstheme="minorHAnsi"/>
          <w:bCs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>S</w:t>
      </w:r>
      <w:r w:rsidR="00F36C55" w:rsidRPr="00C97910">
        <w:rPr>
          <w:rFonts w:cstheme="minorHAnsi"/>
          <w:bCs/>
          <w:sz w:val="24"/>
          <w:szCs w:val="24"/>
        </w:rPr>
        <w:t>jednic</w:t>
      </w:r>
      <w:r w:rsidRPr="00C97910">
        <w:rPr>
          <w:rFonts w:cstheme="minorHAnsi"/>
          <w:bCs/>
          <w:sz w:val="24"/>
          <w:szCs w:val="24"/>
        </w:rPr>
        <w:t>a</w:t>
      </w:r>
      <w:r w:rsidR="00F36C55" w:rsidRPr="00C97910">
        <w:rPr>
          <w:rFonts w:cstheme="minorHAnsi"/>
          <w:bCs/>
          <w:sz w:val="24"/>
          <w:szCs w:val="24"/>
        </w:rPr>
        <w:t xml:space="preserve"> Školskog odbora</w:t>
      </w:r>
    </w:p>
    <w:p w:rsidR="002F049D" w:rsidRPr="004B199B" w:rsidRDefault="000F4FC8" w:rsidP="002F049D">
      <w:pPr>
        <w:spacing w:after="0" w:line="240" w:lineRule="atLeast"/>
        <w:jc w:val="center"/>
        <w:rPr>
          <w:rFonts w:ascii="Calibri" w:hAnsi="Calibri" w:cs="Calibri"/>
          <w:sz w:val="24"/>
          <w:szCs w:val="24"/>
        </w:rPr>
      </w:pPr>
      <w:r w:rsidRPr="00C97910">
        <w:rPr>
          <w:rFonts w:cstheme="minorHAnsi"/>
          <w:bCs/>
          <w:sz w:val="24"/>
          <w:szCs w:val="24"/>
        </w:rPr>
        <w:t xml:space="preserve">održat će se </w:t>
      </w:r>
      <w:r w:rsidR="00633827">
        <w:rPr>
          <w:rFonts w:cstheme="minorHAnsi"/>
          <w:sz w:val="24"/>
          <w:szCs w:val="24"/>
        </w:rPr>
        <w:t> </w:t>
      </w:r>
      <w:r w:rsidR="002F049D" w:rsidRPr="004B199B">
        <w:rPr>
          <w:rFonts w:ascii="Calibri" w:hAnsi="Calibri" w:cs="Calibri"/>
          <w:sz w:val="24"/>
          <w:szCs w:val="24"/>
        </w:rPr>
        <w:t>dana  </w:t>
      </w:r>
      <w:r w:rsidR="00743627">
        <w:rPr>
          <w:rFonts w:ascii="Calibri" w:hAnsi="Calibri" w:cs="Calibri"/>
          <w:sz w:val="24"/>
          <w:szCs w:val="24"/>
        </w:rPr>
        <w:t>06</w:t>
      </w:r>
      <w:r w:rsidR="002F049D" w:rsidRPr="004B199B">
        <w:rPr>
          <w:rFonts w:ascii="Calibri" w:hAnsi="Calibri" w:cs="Calibri"/>
          <w:sz w:val="24"/>
          <w:szCs w:val="24"/>
        </w:rPr>
        <w:t>.</w:t>
      </w:r>
      <w:r w:rsidR="00040B17">
        <w:rPr>
          <w:rFonts w:ascii="Calibri" w:hAnsi="Calibri" w:cs="Calibri"/>
          <w:sz w:val="24"/>
          <w:szCs w:val="24"/>
        </w:rPr>
        <w:t>0</w:t>
      </w:r>
      <w:r w:rsidR="00743627">
        <w:rPr>
          <w:rFonts w:ascii="Calibri" w:hAnsi="Calibri" w:cs="Calibri"/>
          <w:sz w:val="24"/>
          <w:szCs w:val="24"/>
        </w:rPr>
        <w:t>2</w:t>
      </w:r>
      <w:r w:rsidR="002F049D" w:rsidRPr="004B199B">
        <w:rPr>
          <w:rFonts w:ascii="Calibri" w:hAnsi="Calibri" w:cs="Calibri"/>
          <w:sz w:val="24"/>
          <w:szCs w:val="24"/>
        </w:rPr>
        <w:t>.202</w:t>
      </w:r>
      <w:r w:rsidR="00040B17">
        <w:rPr>
          <w:rFonts w:ascii="Calibri" w:hAnsi="Calibri" w:cs="Calibri"/>
          <w:sz w:val="24"/>
          <w:szCs w:val="24"/>
        </w:rPr>
        <w:t>4</w:t>
      </w:r>
      <w:r w:rsidR="002F049D" w:rsidRPr="004B199B">
        <w:rPr>
          <w:rFonts w:ascii="Calibri" w:hAnsi="Calibri" w:cs="Calibri"/>
          <w:sz w:val="24"/>
          <w:szCs w:val="24"/>
        </w:rPr>
        <w:t xml:space="preserve">. godine, </w:t>
      </w:r>
      <w:r w:rsidR="00743627">
        <w:rPr>
          <w:rFonts w:ascii="Calibri" w:hAnsi="Calibri" w:cs="Calibri"/>
          <w:sz w:val="24"/>
          <w:szCs w:val="24"/>
        </w:rPr>
        <w:t>utorak</w:t>
      </w:r>
      <w:r w:rsidR="002F049D" w:rsidRPr="004B199B">
        <w:rPr>
          <w:rFonts w:ascii="Calibri" w:hAnsi="Calibri" w:cs="Calibri"/>
          <w:sz w:val="24"/>
          <w:szCs w:val="24"/>
        </w:rPr>
        <w:t>, u  </w:t>
      </w:r>
      <w:r w:rsidR="00704851">
        <w:rPr>
          <w:rFonts w:ascii="Calibri" w:hAnsi="Calibri" w:cs="Calibri"/>
          <w:sz w:val="24"/>
          <w:szCs w:val="24"/>
        </w:rPr>
        <w:t>12</w:t>
      </w:r>
      <w:r w:rsidR="002F049D" w:rsidRPr="004B199B">
        <w:rPr>
          <w:rFonts w:ascii="Calibri" w:hAnsi="Calibri" w:cs="Calibri"/>
          <w:sz w:val="24"/>
          <w:szCs w:val="24"/>
        </w:rPr>
        <w:t>,00  sati</w:t>
      </w:r>
      <w:r w:rsidR="002F049D">
        <w:rPr>
          <w:rFonts w:ascii="Calibri" w:hAnsi="Calibri" w:cs="Calibri"/>
          <w:sz w:val="24"/>
          <w:szCs w:val="24"/>
        </w:rPr>
        <w:t xml:space="preserve">  </w:t>
      </w:r>
    </w:p>
    <w:p w:rsidR="002F049D" w:rsidRPr="004B199B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2F049D" w:rsidRDefault="002F049D" w:rsidP="002F049D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bookmarkStart w:id="0" w:name="_Hlk151628975"/>
      <w:r>
        <w:rPr>
          <w:rFonts w:ascii="Calibri" w:hAnsi="Calibri" w:cs="Calibri"/>
          <w:sz w:val="24"/>
          <w:szCs w:val="24"/>
        </w:rPr>
        <w:t>D</w:t>
      </w:r>
      <w:r w:rsidRPr="004B199B">
        <w:rPr>
          <w:rFonts w:ascii="Calibri" w:hAnsi="Calibri" w:cs="Calibri"/>
          <w:sz w:val="24"/>
          <w:szCs w:val="24"/>
        </w:rPr>
        <w:t>nevni red:</w:t>
      </w: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4B199B">
        <w:rPr>
          <w:rFonts w:ascii="Calibri" w:hAnsi="Calibri" w:cs="Calibri"/>
          <w:sz w:val="24"/>
          <w:szCs w:val="24"/>
        </w:rPr>
        <w:t> </w:t>
      </w:r>
    </w:p>
    <w:bookmarkEnd w:id="0"/>
    <w:p w:rsidR="00743627" w:rsidRPr="00743627" w:rsidRDefault="00743627" w:rsidP="00743627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 w:rsidRPr="00743627">
        <w:rPr>
          <w:rFonts w:ascii="Calibri" w:hAnsi="Calibri" w:cs="Calibri"/>
          <w:sz w:val="24"/>
          <w:szCs w:val="24"/>
        </w:rPr>
        <w:t>1. Usvajanje zapisnika s prethodne sjednice.</w:t>
      </w:r>
    </w:p>
    <w:p w:rsidR="00743627" w:rsidRDefault="00743627" w:rsidP="00743627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 w:rsidRPr="00743627">
        <w:rPr>
          <w:rFonts w:ascii="Calibri" w:hAnsi="Calibri" w:cs="Calibri"/>
          <w:sz w:val="24"/>
          <w:szCs w:val="24"/>
        </w:rPr>
        <w:t xml:space="preserve">2. Izvješće predsjedavatelja sjednice o razrješenju i imenovanju člana školskog odbora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743627" w:rsidRDefault="00743627" w:rsidP="00743627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743627">
        <w:rPr>
          <w:rFonts w:ascii="Calibri" w:hAnsi="Calibri" w:cs="Calibri"/>
          <w:sz w:val="24"/>
          <w:szCs w:val="24"/>
        </w:rPr>
        <w:t xml:space="preserve">od </w:t>
      </w:r>
      <w:bookmarkStart w:id="1" w:name="_GoBack"/>
      <w:bookmarkEnd w:id="1"/>
      <w:r w:rsidRPr="00743627">
        <w:rPr>
          <w:rFonts w:ascii="Calibri" w:hAnsi="Calibri" w:cs="Calibri"/>
          <w:sz w:val="24"/>
          <w:szCs w:val="24"/>
        </w:rPr>
        <w:t xml:space="preserve">strane osnivača Bjelovarsko-bilogorske županije i verificiranje mandata </w:t>
      </w:r>
    </w:p>
    <w:p w:rsidR="00743627" w:rsidRPr="00743627" w:rsidRDefault="00743627" w:rsidP="00743627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743627">
        <w:rPr>
          <w:rFonts w:ascii="Calibri" w:hAnsi="Calibri" w:cs="Calibri"/>
          <w:sz w:val="24"/>
          <w:szCs w:val="24"/>
        </w:rPr>
        <w:t>imenovanog člana  školskog odbora</w:t>
      </w:r>
    </w:p>
    <w:p w:rsidR="00743627" w:rsidRDefault="00743627" w:rsidP="00743627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 w:rsidRPr="00743627">
        <w:rPr>
          <w:rFonts w:ascii="Calibri" w:hAnsi="Calibri" w:cs="Calibri"/>
          <w:sz w:val="24"/>
          <w:szCs w:val="24"/>
        </w:rPr>
        <w:t xml:space="preserve">3. Dorada Financijskog izvještaja o prihodima i rashodima, primicima i izdacima za </w:t>
      </w:r>
    </w:p>
    <w:p w:rsidR="00743627" w:rsidRPr="00743627" w:rsidRDefault="00743627" w:rsidP="00743627">
      <w:pPr>
        <w:spacing w:after="0" w:line="240" w:lineRule="atLeast"/>
        <w:ind w:left="7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743627">
        <w:rPr>
          <w:rFonts w:ascii="Calibri" w:hAnsi="Calibri" w:cs="Calibri"/>
          <w:sz w:val="24"/>
          <w:szCs w:val="24"/>
        </w:rPr>
        <w:t>razdoblje 01.01.2023. – 31.12.2023. godine.</w:t>
      </w:r>
    </w:p>
    <w:p w:rsidR="00743627" w:rsidRPr="00743627" w:rsidRDefault="00743627" w:rsidP="00743627">
      <w:pPr>
        <w:spacing w:after="0" w:line="240" w:lineRule="atLeast"/>
        <w:ind w:left="720"/>
        <w:rPr>
          <w:rFonts w:ascii="Calibri" w:hAnsi="Calibri" w:cs="Calibri"/>
          <w:sz w:val="24"/>
          <w:szCs w:val="24"/>
        </w:rPr>
      </w:pPr>
      <w:r w:rsidRPr="00743627">
        <w:rPr>
          <w:rFonts w:ascii="Calibri" w:hAnsi="Calibri" w:cs="Calibri"/>
          <w:sz w:val="24"/>
          <w:szCs w:val="24"/>
        </w:rPr>
        <w:t>4. Razno</w:t>
      </w:r>
    </w:p>
    <w:p w:rsidR="00743627" w:rsidRPr="00743627" w:rsidRDefault="00743627" w:rsidP="00743627">
      <w:pPr>
        <w:spacing w:after="0" w:line="240" w:lineRule="atLeast"/>
        <w:rPr>
          <w:rFonts w:ascii="Calibri" w:hAnsi="Calibri" w:cs="Calibri"/>
          <w:sz w:val="24"/>
          <w:szCs w:val="24"/>
        </w:rPr>
      </w:pPr>
      <w:r w:rsidRPr="00743627">
        <w:rPr>
          <w:rFonts w:ascii="Calibri" w:hAnsi="Calibri" w:cs="Calibri"/>
          <w:sz w:val="24"/>
          <w:szCs w:val="24"/>
        </w:rPr>
        <w:t> </w:t>
      </w:r>
    </w:p>
    <w:p w:rsidR="003F756B" w:rsidRDefault="003F756B" w:rsidP="00040B17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704851" w:rsidRPr="004B199B" w:rsidRDefault="00704851" w:rsidP="0070485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</w:p>
    <w:p w:rsidR="00585C11" w:rsidRDefault="00585C11" w:rsidP="00585C11">
      <w:pPr>
        <w:spacing w:after="0" w:line="24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 </w:t>
      </w:r>
    </w:p>
    <w:p w:rsidR="0064484F" w:rsidRDefault="00EA1706" w:rsidP="00F36C55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Daruvar, </w:t>
      </w:r>
      <w:r w:rsidR="00743627">
        <w:rPr>
          <w:rFonts w:cstheme="minorHAnsi"/>
          <w:sz w:val="24"/>
          <w:szCs w:val="24"/>
        </w:rPr>
        <w:t>06.02</w:t>
      </w:r>
      <w:r w:rsidR="00585C11">
        <w:rPr>
          <w:rFonts w:cstheme="minorHAnsi"/>
          <w:sz w:val="24"/>
          <w:szCs w:val="24"/>
        </w:rPr>
        <w:t>.202</w:t>
      </w:r>
      <w:r w:rsidR="00040B17">
        <w:rPr>
          <w:rFonts w:cstheme="minorHAnsi"/>
          <w:sz w:val="24"/>
          <w:szCs w:val="24"/>
        </w:rPr>
        <w:t>4</w:t>
      </w:r>
      <w:r w:rsidR="00585C11">
        <w:rPr>
          <w:rFonts w:cstheme="minorHAnsi"/>
          <w:sz w:val="24"/>
          <w:szCs w:val="24"/>
        </w:rPr>
        <w:t>.</w:t>
      </w:r>
    </w:p>
    <w:p w:rsidR="00585C11" w:rsidRDefault="00585C11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64484F" w:rsidRDefault="0064484F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920BF6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Predsjednik Školskog odbora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 Ivan Bralo, dipl.teolog</w:t>
      </w:r>
    </w:p>
    <w:p w:rsidR="00F36C55" w:rsidRPr="00C97910" w:rsidRDefault="00F36C55" w:rsidP="00F36C55">
      <w:pPr>
        <w:spacing w:after="0" w:line="240" w:lineRule="atLeast"/>
        <w:rPr>
          <w:rFonts w:cstheme="minorHAnsi"/>
          <w:sz w:val="24"/>
          <w:szCs w:val="24"/>
        </w:rPr>
      </w:pPr>
      <w:r w:rsidRPr="00C97910">
        <w:rPr>
          <w:rFonts w:cstheme="minorHAnsi"/>
          <w:sz w:val="24"/>
          <w:szCs w:val="24"/>
        </w:rPr>
        <w:t> </w:t>
      </w: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C97910" w:rsidRDefault="00243288" w:rsidP="00F36C55">
      <w:pPr>
        <w:spacing w:after="0" w:line="240" w:lineRule="atLeast"/>
        <w:rPr>
          <w:rFonts w:cstheme="minorHAnsi"/>
          <w:sz w:val="24"/>
          <w:szCs w:val="24"/>
        </w:rPr>
      </w:pPr>
    </w:p>
    <w:p w:rsidR="00243288" w:rsidRPr="005153ED" w:rsidRDefault="00243288" w:rsidP="00F36C55">
      <w:pPr>
        <w:spacing w:after="0" w:line="240" w:lineRule="atLeast"/>
        <w:rPr>
          <w:rFonts w:cstheme="minorHAnsi"/>
          <w:sz w:val="28"/>
          <w:szCs w:val="28"/>
        </w:rPr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E5377A" w:rsidRDefault="00E5377A" w:rsidP="00F36C55">
      <w:pPr>
        <w:spacing w:after="0" w:line="240" w:lineRule="atLeast"/>
      </w:pPr>
    </w:p>
    <w:p w:rsidR="00BC7766" w:rsidRPr="009B240F" w:rsidRDefault="00BC7766" w:rsidP="00F36C5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B71" w:rsidRDefault="007B6B71" w:rsidP="00B33F58">
      <w:pPr>
        <w:spacing w:after="0" w:line="240" w:lineRule="auto"/>
      </w:pPr>
      <w:r>
        <w:separator/>
      </w:r>
    </w:p>
  </w:endnote>
  <w:endnote w:type="continuationSeparator" w:id="0">
    <w:p w:rsidR="007B6B71" w:rsidRDefault="007B6B71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B71" w:rsidRDefault="007B6B71" w:rsidP="00B33F58">
      <w:pPr>
        <w:spacing w:after="0" w:line="240" w:lineRule="auto"/>
      </w:pPr>
      <w:r>
        <w:separator/>
      </w:r>
    </w:p>
  </w:footnote>
  <w:footnote w:type="continuationSeparator" w:id="0">
    <w:p w:rsidR="007B6B71" w:rsidRDefault="007B6B71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A98"/>
    <w:multiLevelType w:val="hybridMultilevel"/>
    <w:tmpl w:val="677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D44"/>
    <w:multiLevelType w:val="hybridMultilevel"/>
    <w:tmpl w:val="ED1E53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E6E59"/>
    <w:multiLevelType w:val="multilevel"/>
    <w:tmpl w:val="504A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12F81"/>
    <w:rsid w:val="00030D06"/>
    <w:rsid w:val="00040B17"/>
    <w:rsid w:val="00062F72"/>
    <w:rsid w:val="00071F92"/>
    <w:rsid w:val="00095B33"/>
    <w:rsid w:val="000F4FC8"/>
    <w:rsid w:val="00100CD5"/>
    <w:rsid w:val="001328D3"/>
    <w:rsid w:val="00141DE7"/>
    <w:rsid w:val="001602C4"/>
    <w:rsid w:val="001603E1"/>
    <w:rsid w:val="00192F23"/>
    <w:rsid w:val="001A3871"/>
    <w:rsid w:val="00207D2B"/>
    <w:rsid w:val="0021159F"/>
    <w:rsid w:val="00243288"/>
    <w:rsid w:val="00273EBC"/>
    <w:rsid w:val="002D23EB"/>
    <w:rsid w:val="002E33F0"/>
    <w:rsid w:val="002E7593"/>
    <w:rsid w:val="002F049D"/>
    <w:rsid w:val="002F1D90"/>
    <w:rsid w:val="002F3EDC"/>
    <w:rsid w:val="002F6779"/>
    <w:rsid w:val="003067E9"/>
    <w:rsid w:val="00333422"/>
    <w:rsid w:val="00350283"/>
    <w:rsid w:val="00395722"/>
    <w:rsid w:val="003E4EAC"/>
    <w:rsid w:val="003F756B"/>
    <w:rsid w:val="00401132"/>
    <w:rsid w:val="00424CDE"/>
    <w:rsid w:val="0048236A"/>
    <w:rsid w:val="00486F8D"/>
    <w:rsid w:val="00497DEF"/>
    <w:rsid w:val="004A65E5"/>
    <w:rsid w:val="004C78E1"/>
    <w:rsid w:val="004D49F9"/>
    <w:rsid w:val="004E7267"/>
    <w:rsid w:val="00500C31"/>
    <w:rsid w:val="005079AB"/>
    <w:rsid w:val="005153ED"/>
    <w:rsid w:val="00547355"/>
    <w:rsid w:val="0057626A"/>
    <w:rsid w:val="00585C11"/>
    <w:rsid w:val="005A65A9"/>
    <w:rsid w:val="005E4D46"/>
    <w:rsid w:val="005F5E61"/>
    <w:rsid w:val="00627EBF"/>
    <w:rsid w:val="00632345"/>
    <w:rsid w:val="00633827"/>
    <w:rsid w:val="0064484F"/>
    <w:rsid w:val="006762F8"/>
    <w:rsid w:val="00691593"/>
    <w:rsid w:val="006D5CCE"/>
    <w:rsid w:val="006F59A4"/>
    <w:rsid w:val="006F6B7D"/>
    <w:rsid w:val="00704851"/>
    <w:rsid w:val="00707304"/>
    <w:rsid w:val="00707B1B"/>
    <w:rsid w:val="007375C2"/>
    <w:rsid w:val="00743627"/>
    <w:rsid w:val="00767C95"/>
    <w:rsid w:val="00790FEB"/>
    <w:rsid w:val="00796D8E"/>
    <w:rsid w:val="007B6B71"/>
    <w:rsid w:val="007F1CBC"/>
    <w:rsid w:val="008216DD"/>
    <w:rsid w:val="00847252"/>
    <w:rsid w:val="00852466"/>
    <w:rsid w:val="00854F81"/>
    <w:rsid w:val="0089106A"/>
    <w:rsid w:val="008935D5"/>
    <w:rsid w:val="008F670F"/>
    <w:rsid w:val="00920BF6"/>
    <w:rsid w:val="00926F40"/>
    <w:rsid w:val="009325C8"/>
    <w:rsid w:val="00937E34"/>
    <w:rsid w:val="0097396A"/>
    <w:rsid w:val="009A3951"/>
    <w:rsid w:val="009A5368"/>
    <w:rsid w:val="009B0CF5"/>
    <w:rsid w:val="009B210B"/>
    <w:rsid w:val="009B240F"/>
    <w:rsid w:val="009B5B3F"/>
    <w:rsid w:val="009D2345"/>
    <w:rsid w:val="009F6559"/>
    <w:rsid w:val="00A11C05"/>
    <w:rsid w:val="00A15FCA"/>
    <w:rsid w:val="00A33C97"/>
    <w:rsid w:val="00A57EA2"/>
    <w:rsid w:val="00A72559"/>
    <w:rsid w:val="00A84642"/>
    <w:rsid w:val="00A84685"/>
    <w:rsid w:val="00A91998"/>
    <w:rsid w:val="00B04880"/>
    <w:rsid w:val="00B051FF"/>
    <w:rsid w:val="00B065F7"/>
    <w:rsid w:val="00B13386"/>
    <w:rsid w:val="00B33F58"/>
    <w:rsid w:val="00B46E67"/>
    <w:rsid w:val="00B63437"/>
    <w:rsid w:val="00B8124B"/>
    <w:rsid w:val="00BA7A41"/>
    <w:rsid w:val="00BC0555"/>
    <w:rsid w:val="00BC1FF7"/>
    <w:rsid w:val="00BC7766"/>
    <w:rsid w:val="00C06D6E"/>
    <w:rsid w:val="00C245CB"/>
    <w:rsid w:val="00C30415"/>
    <w:rsid w:val="00C3250D"/>
    <w:rsid w:val="00C34BA9"/>
    <w:rsid w:val="00C61E2E"/>
    <w:rsid w:val="00C666AD"/>
    <w:rsid w:val="00C92488"/>
    <w:rsid w:val="00C97910"/>
    <w:rsid w:val="00CB0BC6"/>
    <w:rsid w:val="00D077D6"/>
    <w:rsid w:val="00D10F0F"/>
    <w:rsid w:val="00D9750F"/>
    <w:rsid w:val="00DA4124"/>
    <w:rsid w:val="00DD5C72"/>
    <w:rsid w:val="00DD7755"/>
    <w:rsid w:val="00E005E6"/>
    <w:rsid w:val="00E15A32"/>
    <w:rsid w:val="00E5377A"/>
    <w:rsid w:val="00E57B10"/>
    <w:rsid w:val="00E741EA"/>
    <w:rsid w:val="00EA1706"/>
    <w:rsid w:val="00EB4310"/>
    <w:rsid w:val="00EF6764"/>
    <w:rsid w:val="00F00D74"/>
    <w:rsid w:val="00F15D74"/>
    <w:rsid w:val="00F36BF8"/>
    <w:rsid w:val="00F36C55"/>
    <w:rsid w:val="00F41107"/>
    <w:rsid w:val="00F43F71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292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customStyle="1" w:styleId="gmail-m-9027791769539610435msolistparagraph">
    <w:name w:val="gmail-m-9027791769539610435msolistparagraph"/>
    <w:basedOn w:val="Normal"/>
    <w:rsid w:val="00F36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B550-7DC5-4E5B-AC8A-EA0F94A8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2023-09-28T07:48:00Z</cp:lastPrinted>
  <dcterms:created xsi:type="dcterms:W3CDTF">2024-02-06T09:52:00Z</dcterms:created>
  <dcterms:modified xsi:type="dcterms:W3CDTF">2024-02-06T09:53:00Z</dcterms:modified>
</cp:coreProperties>
</file>